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879C" w14:textId="77777777" w:rsidR="000F2131" w:rsidRDefault="00AB26CB" w:rsidP="000F2131">
      <w:pPr>
        <w:jc w:val="center"/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F0AF96" wp14:editId="68F181CF">
            <wp:simplePos x="0" y="0"/>
            <wp:positionH relativeFrom="margin">
              <wp:posOffset>2486025</wp:posOffset>
            </wp:positionH>
            <wp:positionV relativeFrom="margin">
              <wp:posOffset>-83185</wp:posOffset>
            </wp:positionV>
            <wp:extent cx="4263390" cy="1917700"/>
            <wp:effectExtent l="0" t="0" r="3810" b="6350"/>
            <wp:wrapSquare wrapText="bothSides"/>
            <wp:docPr id="1475502689" name="Image 2" descr="58 200+ Resurrection Photos, taleaux et images libr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8 200+ Resurrection Photos, taleaux et images libre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E9C" w:rsidRPr="008903AD"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  <w:t>Célébration</w:t>
      </w:r>
      <w:r w:rsidR="000F2131"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  <w:t xml:space="preserve"> eucharistique</w:t>
      </w:r>
    </w:p>
    <w:p w14:paraId="1BFE723E" w14:textId="09920D54" w:rsidR="000E279A" w:rsidRPr="008903AD" w:rsidRDefault="000F2131" w:rsidP="000F2131">
      <w:pPr>
        <w:jc w:val="center"/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</w:pPr>
      <w:r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  <w:t xml:space="preserve">Octave </w:t>
      </w:r>
      <w:r w:rsidR="00854E9C" w:rsidRPr="008903AD"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  <w:t>de Pâques</w:t>
      </w:r>
      <w:r w:rsidR="0008226D" w:rsidRPr="008903AD"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  <w:t xml:space="preserve"> 202</w:t>
      </w:r>
      <w:r w:rsidR="00AB26CB">
        <w:rPr>
          <w:rFonts w:ascii="Cavolini" w:hAnsi="Cavolini" w:cs="Cavolini"/>
          <w:b/>
          <w:bCs/>
          <w:color w:val="2F5496" w:themeColor="accent1" w:themeShade="BF"/>
          <w:sz w:val="48"/>
          <w:szCs w:val="48"/>
        </w:rPr>
        <w:t>5</w:t>
      </w:r>
    </w:p>
    <w:p w14:paraId="333E43E2" w14:textId="77777777" w:rsidR="00EF766F" w:rsidRDefault="00EF766F" w:rsidP="00EF766F">
      <w:pPr>
        <w:spacing w:after="0"/>
        <w:rPr>
          <w:sz w:val="24"/>
          <w:szCs w:val="24"/>
        </w:rPr>
      </w:pPr>
    </w:p>
    <w:p w14:paraId="30C3ADC3" w14:textId="00FADEB4" w:rsidR="00EF766F" w:rsidRPr="00EF766F" w:rsidRDefault="00EF766F" w:rsidP="00EF766F">
      <w:pPr>
        <w:spacing w:after="0"/>
        <w:rPr>
          <w:sz w:val="24"/>
          <w:szCs w:val="24"/>
        </w:rPr>
      </w:pPr>
      <w:r>
        <w:rPr>
          <w:sz w:val="24"/>
          <w:szCs w:val="24"/>
        </w:rPr>
        <w:t>Les textes et chants proposés ici peuvent aussi servir à préparer une célébration de la Parole, c’est-à-dire, sans eucharistie.</w:t>
      </w:r>
    </w:p>
    <w:p w14:paraId="36806CC9" w14:textId="77DA1DB4" w:rsidR="008903AD" w:rsidRDefault="008903AD"/>
    <w:p w14:paraId="05B2758F" w14:textId="77777777" w:rsidR="008903AD" w:rsidRDefault="008903AD"/>
    <w:p w14:paraId="44EC1B02" w14:textId="74C68E61" w:rsidR="008903AD" w:rsidRPr="008903AD" w:rsidRDefault="008903AD" w:rsidP="0034248A">
      <w:pPr>
        <w:spacing w:after="0"/>
        <w:rPr>
          <w:rFonts w:ascii="Cavolini" w:hAnsi="Cavolini" w:cs="Cavolini"/>
          <w:b/>
          <w:bCs/>
          <w:color w:val="3259A0"/>
          <w:sz w:val="28"/>
          <w:szCs w:val="28"/>
        </w:rPr>
      </w:pP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sym w:font="Wingdings" w:char="F058"/>
      </w: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t xml:space="preserve"> Accueil</w:t>
      </w:r>
    </w:p>
    <w:p w14:paraId="34AC83EC" w14:textId="594DC6EE" w:rsidR="0034248A" w:rsidRDefault="0034248A" w:rsidP="0034248A">
      <w:pPr>
        <w:spacing w:after="0"/>
        <w:rPr>
          <w:u w:val="single"/>
        </w:rPr>
      </w:pPr>
    </w:p>
    <w:p w14:paraId="17D57C45" w14:textId="77777777" w:rsidR="0034248A" w:rsidRDefault="0034248A" w:rsidP="0034248A">
      <w:pPr>
        <w:spacing w:after="0"/>
        <w:rPr>
          <w:u w:val="single"/>
        </w:rPr>
      </w:pPr>
    </w:p>
    <w:p w14:paraId="1CD64DB1" w14:textId="613DDF40" w:rsidR="00854E9C" w:rsidRPr="0008226D" w:rsidRDefault="003133A8">
      <w:pPr>
        <w:rPr>
          <w:u w:val="single"/>
        </w:rPr>
      </w:pPr>
      <w:r>
        <w:rPr>
          <w:u w:val="single"/>
        </w:rPr>
        <w:sym w:font="Wingdings" w:char="F0AA"/>
      </w:r>
      <w:r w:rsidR="00854E9C" w:rsidRPr="0008226D">
        <w:rPr>
          <w:u w:val="single"/>
        </w:rPr>
        <w:t>Propositions de chants d’entrée :</w:t>
      </w:r>
    </w:p>
    <w:p w14:paraId="6811EA39" w14:textId="18792587" w:rsidR="00854E9C" w:rsidRDefault="008903AD" w:rsidP="0034248A">
      <w:pPr>
        <w:spacing w:after="0"/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Pr="007F654D">
        <w:rPr>
          <w:color w:val="B00058"/>
        </w:rPr>
        <w:t xml:space="preserve"> </w:t>
      </w:r>
      <w:proofErr w:type="spellStart"/>
      <w:r w:rsidR="00854E9C">
        <w:t>Exultet</w:t>
      </w:r>
      <w:proofErr w:type="spellEnd"/>
      <w:r w:rsidR="00854E9C">
        <w:t xml:space="preserve">, </w:t>
      </w:r>
      <w:proofErr w:type="gramStart"/>
      <w:r w:rsidR="00854E9C">
        <w:t>Glorious :</w:t>
      </w:r>
      <w:proofErr w:type="gramEnd"/>
      <w:r w:rsidR="00854E9C">
        <w:t xml:space="preserve"> </w:t>
      </w:r>
      <w:hyperlink r:id="rId6" w:history="1">
        <w:r w:rsidR="00854E9C" w:rsidRPr="004D0869">
          <w:rPr>
            <w:rStyle w:val="Lienhypertexte"/>
          </w:rPr>
          <w:t>https://www.youtube.com/watch?v=c7v5RAXwvDI</w:t>
        </w:r>
      </w:hyperlink>
    </w:p>
    <w:p w14:paraId="5E32FEB3" w14:textId="70498587" w:rsidR="000576F8" w:rsidRDefault="008903AD" w:rsidP="0034248A">
      <w:pPr>
        <w:spacing w:after="0"/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Pr="007F654D">
        <w:rPr>
          <w:color w:val="B00058"/>
        </w:rPr>
        <w:t xml:space="preserve"> </w:t>
      </w:r>
      <w:r w:rsidR="000576F8">
        <w:t xml:space="preserve">Nous </w:t>
      </w:r>
      <w:proofErr w:type="gramStart"/>
      <w:r w:rsidR="000576F8">
        <w:t>croyons :</w:t>
      </w:r>
      <w:proofErr w:type="gramEnd"/>
      <w:r w:rsidR="000576F8">
        <w:t xml:space="preserve"> </w:t>
      </w:r>
      <w:hyperlink r:id="rId7" w:history="1">
        <w:r w:rsidR="000576F8" w:rsidRPr="004D0869">
          <w:rPr>
            <w:rStyle w:val="Lienhypertexte"/>
          </w:rPr>
          <w:t>https://www.youtube.com/watch?v=Kr07Yqw7zew</w:t>
        </w:r>
      </w:hyperlink>
    </w:p>
    <w:p w14:paraId="1BA6B1A9" w14:textId="4F9490E4" w:rsidR="000576F8" w:rsidRDefault="008903AD" w:rsidP="0034248A">
      <w:pPr>
        <w:spacing w:after="0"/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Pr="007F654D">
        <w:rPr>
          <w:color w:val="B00058"/>
        </w:rPr>
        <w:t xml:space="preserve"> </w:t>
      </w:r>
      <w:r w:rsidR="0008226D">
        <w:t xml:space="preserve">Alléluia, le Seigneur </w:t>
      </w:r>
      <w:proofErr w:type="gramStart"/>
      <w:r w:rsidR="0008226D">
        <w:t>règne :</w:t>
      </w:r>
      <w:proofErr w:type="gramEnd"/>
      <w:r w:rsidR="0008226D">
        <w:t xml:space="preserve"> </w:t>
      </w:r>
      <w:hyperlink r:id="rId8" w:history="1">
        <w:r w:rsidR="0008226D" w:rsidRPr="004D0869">
          <w:rPr>
            <w:rStyle w:val="Lienhypertexte"/>
          </w:rPr>
          <w:t>https://www.youtube.com/watch?v=CS2oD7wx8OM</w:t>
        </w:r>
      </w:hyperlink>
    </w:p>
    <w:p w14:paraId="04765956" w14:textId="08C42360" w:rsidR="00854E9C" w:rsidRDefault="00854E9C" w:rsidP="0034248A">
      <w:pPr>
        <w:spacing w:after="0"/>
      </w:pPr>
    </w:p>
    <w:p w14:paraId="678DC0E9" w14:textId="77777777" w:rsidR="0034248A" w:rsidRDefault="0034248A" w:rsidP="0034248A">
      <w:pPr>
        <w:spacing w:after="0"/>
      </w:pPr>
    </w:p>
    <w:p w14:paraId="559AEDA4" w14:textId="31900CDF" w:rsidR="00854E9C" w:rsidRDefault="003133A8" w:rsidP="00CD7338">
      <w:pPr>
        <w:jc w:val="both"/>
      </w:pPr>
      <w:r>
        <w:rPr>
          <w:u w:val="single"/>
        </w:rPr>
        <w:sym w:font="Wingdings" w:char="F0AA"/>
      </w:r>
      <w:r w:rsidR="00854E9C" w:rsidRPr="0008226D">
        <w:rPr>
          <w:u w:val="single"/>
        </w:rPr>
        <w:t>Prière pénitentielle :</w:t>
      </w:r>
      <w:r w:rsidR="000B24BE">
        <w:t xml:space="preserve"> l’aspersion tient lieu de rite pénitentiel pendant le temps de Pâques. Le prêtre peut expliquer qu’il va passer pour asperger l’assemblée d’eau bénite, chaque personne étant invitée à faire le signe de croix au moment où le prêtre passe. Pendant ce temps, on chante ce qui suit : </w:t>
      </w:r>
    </w:p>
    <w:p w14:paraId="430DF58B" w14:textId="5A5C616B" w:rsidR="000B24BE" w:rsidRPr="000B24BE" w:rsidRDefault="000B24BE" w:rsidP="000B24BE">
      <w:r w:rsidRPr="000B24BE">
        <w:rPr>
          <w:i/>
          <w:iCs/>
          <w:u w:val="single"/>
        </w:rPr>
        <w:t>Soliste :</w:t>
      </w:r>
      <w:r>
        <w:t xml:space="preserve"> </w:t>
      </w:r>
      <w:r w:rsidRPr="000B24BE">
        <w:t xml:space="preserve">J'ai vu l'eau vive jaillissant du cœur du Christ, </w:t>
      </w:r>
      <w:r>
        <w:t>A</w:t>
      </w:r>
      <w:r w:rsidRPr="000B24BE">
        <w:t>lléluia</w:t>
      </w:r>
      <w:r>
        <w:t> !</w:t>
      </w:r>
      <w:r w:rsidRPr="000B24BE">
        <w:t xml:space="preserve"> </w:t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>
        <w:rPr>
          <w:b/>
          <w:bCs/>
        </w:rPr>
        <w:t>A</w:t>
      </w:r>
      <w:r w:rsidRPr="000B24BE">
        <w:rPr>
          <w:b/>
          <w:bCs/>
        </w:rPr>
        <w:t>lléluia</w:t>
      </w:r>
      <w:r>
        <w:rPr>
          <w:b/>
          <w:bCs/>
        </w:rPr>
        <w:t> !</w:t>
      </w:r>
      <w:r w:rsidRPr="000B24BE">
        <w:br/>
        <w:t>Tous ceux que lavent cette eau seront sauvés et chanterons</w:t>
      </w:r>
      <w:r w:rsidRPr="000B24BE">
        <w:br/>
        <w:t>Alléluia</w:t>
      </w:r>
      <w:r>
        <w:t> 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 w:rsidRPr="000B24BE">
        <w:rPr>
          <w:b/>
          <w:bCs/>
        </w:rPr>
        <w:t>Alléluia ! Alléluia !</w:t>
      </w:r>
    </w:p>
    <w:p w14:paraId="470578B2" w14:textId="58240BB6" w:rsidR="000B24BE" w:rsidRDefault="000B24BE" w:rsidP="000B24BE">
      <w:pPr>
        <w:spacing w:after="0"/>
      </w:pPr>
      <w:r w:rsidRPr="000B24BE">
        <w:rPr>
          <w:i/>
          <w:iCs/>
          <w:u w:val="single"/>
        </w:rPr>
        <w:t>Soliste :</w:t>
      </w:r>
      <w:r>
        <w:rPr>
          <w:i/>
          <w:iCs/>
        </w:rPr>
        <w:t xml:space="preserve"> </w:t>
      </w:r>
      <w:r w:rsidRPr="000B24BE">
        <w:t xml:space="preserve">J'ai vu la source devenir un fleuve immense, </w:t>
      </w:r>
      <w:r>
        <w:t>A</w:t>
      </w:r>
      <w:r w:rsidRPr="000B24BE">
        <w:t>lléluia</w:t>
      </w:r>
      <w:r>
        <w:t> !</w:t>
      </w:r>
      <w:r w:rsidRPr="000B24BE">
        <w:t xml:space="preserve"> </w:t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>
        <w:rPr>
          <w:b/>
          <w:bCs/>
        </w:rPr>
        <w:t>A</w:t>
      </w:r>
      <w:r w:rsidRPr="000B24BE">
        <w:rPr>
          <w:b/>
          <w:bCs/>
        </w:rPr>
        <w:t>lléluia</w:t>
      </w:r>
      <w:r>
        <w:rPr>
          <w:b/>
          <w:bCs/>
        </w:rPr>
        <w:t> !</w:t>
      </w:r>
    </w:p>
    <w:p w14:paraId="0991B88E" w14:textId="0B556147" w:rsidR="000B24BE" w:rsidRPr="000B24BE" w:rsidRDefault="000B24BE" w:rsidP="000B24BE">
      <w:r w:rsidRPr="000B24BE">
        <w:t>Les fils de Dieu, rassemblés, chantaient leur joie d'être sauvés</w:t>
      </w:r>
      <w:r w:rsidRPr="000B24BE">
        <w:br/>
        <w:t>Alléluia</w:t>
      </w:r>
      <w:r>
        <w:t> 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 w:rsidRPr="000B24BE">
        <w:rPr>
          <w:b/>
          <w:bCs/>
        </w:rPr>
        <w:t>Alléluia ! Alléluia !</w:t>
      </w:r>
    </w:p>
    <w:p w14:paraId="3661D802" w14:textId="6AC76B28" w:rsidR="000B24BE" w:rsidRPr="000B24BE" w:rsidRDefault="000B24BE" w:rsidP="000B24BE">
      <w:r w:rsidRPr="000B24BE">
        <w:rPr>
          <w:i/>
          <w:iCs/>
          <w:u w:val="single"/>
        </w:rPr>
        <w:t>Soliste :</w:t>
      </w:r>
      <w:r>
        <w:t xml:space="preserve"> </w:t>
      </w:r>
      <w:r w:rsidRPr="000B24BE">
        <w:t xml:space="preserve">J'ai vu le temple désormais s'ouvrir à tous, </w:t>
      </w:r>
      <w:r>
        <w:t>A</w:t>
      </w:r>
      <w:r w:rsidRPr="000B24BE">
        <w:t>lléluia</w:t>
      </w:r>
      <w:r>
        <w:t> !</w:t>
      </w:r>
      <w:r w:rsidRPr="000B24BE">
        <w:t xml:space="preserve"> </w:t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>
        <w:rPr>
          <w:b/>
          <w:bCs/>
        </w:rPr>
        <w:t>A</w:t>
      </w:r>
      <w:r w:rsidRPr="000B24BE">
        <w:rPr>
          <w:b/>
          <w:bCs/>
        </w:rPr>
        <w:t>lléluia</w:t>
      </w:r>
      <w:r>
        <w:rPr>
          <w:b/>
          <w:bCs/>
        </w:rPr>
        <w:t> !</w:t>
      </w:r>
      <w:r>
        <w:tab/>
      </w:r>
      <w:r w:rsidRPr="000B24BE">
        <w:br/>
        <w:t>Le Christ revient victorieux montrant la plaie de son côté</w:t>
      </w:r>
      <w:r w:rsidRPr="000B24BE">
        <w:br/>
        <w:t>Alléluia</w:t>
      </w:r>
      <w:r>
        <w:t> 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 w:rsidRPr="000B24BE">
        <w:rPr>
          <w:b/>
          <w:bCs/>
        </w:rPr>
        <w:t>Alléluia ! Alléluia !</w:t>
      </w:r>
    </w:p>
    <w:p w14:paraId="62A895F2" w14:textId="68B37D11" w:rsidR="000B24BE" w:rsidRPr="000B24BE" w:rsidRDefault="000B24BE" w:rsidP="000B24BE">
      <w:r w:rsidRPr="000B24BE">
        <w:rPr>
          <w:i/>
          <w:iCs/>
          <w:u w:val="single"/>
        </w:rPr>
        <w:t>Soliste :</w:t>
      </w:r>
      <w:r>
        <w:rPr>
          <w:i/>
          <w:iCs/>
        </w:rPr>
        <w:t xml:space="preserve"> </w:t>
      </w:r>
      <w:r w:rsidRPr="000B24BE">
        <w:t xml:space="preserve">J'ai vu le verbe nous donner la paix de Dieu, </w:t>
      </w:r>
      <w:r>
        <w:t>A</w:t>
      </w:r>
      <w:r w:rsidRPr="000B24BE">
        <w:t>lléluia</w:t>
      </w:r>
      <w:r>
        <w:t> !</w:t>
      </w:r>
      <w:r w:rsidRPr="000B24BE">
        <w:t xml:space="preserve"> </w:t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>
        <w:rPr>
          <w:b/>
          <w:bCs/>
        </w:rPr>
        <w:t>A</w:t>
      </w:r>
      <w:r w:rsidRPr="000B24BE">
        <w:rPr>
          <w:b/>
          <w:bCs/>
        </w:rPr>
        <w:t>lléluia</w:t>
      </w:r>
      <w:r>
        <w:rPr>
          <w:b/>
          <w:bCs/>
        </w:rPr>
        <w:t> !</w:t>
      </w:r>
      <w:r w:rsidRPr="000B24BE">
        <w:br/>
        <w:t>Tous ceux qui croient en son nom seront sauvés et chanterons</w:t>
      </w:r>
      <w:r w:rsidRPr="000B24BE">
        <w:br/>
        <w:t>Alléluia</w:t>
      </w:r>
      <w:r>
        <w:t> 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24BE">
        <w:rPr>
          <w:i/>
          <w:iCs/>
          <w:u w:val="single"/>
        </w:rPr>
        <w:t>Tous :</w:t>
      </w:r>
      <w:r>
        <w:t xml:space="preserve"> </w:t>
      </w:r>
      <w:r w:rsidRPr="000B24BE">
        <w:rPr>
          <w:b/>
          <w:bCs/>
        </w:rPr>
        <w:t>Alléluia ! Alléluia !</w:t>
      </w:r>
    </w:p>
    <w:p w14:paraId="66F0E8DE" w14:textId="77777777" w:rsidR="000B24BE" w:rsidRDefault="000B24BE" w:rsidP="00CD7338">
      <w:pPr>
        <w:jc w:val="both"/>
      </w:pPr>
    </w:p>
    <w:p w14:paraId="1F00FEB0" w14:textId="1E65A2AA" w:rsidR="000B24BE" w:rsidRDefault="000B24BE" w:rsidP="00CD7338">
      <w:pPr>
        <w:jc w:val="both"/>
      </w:pPr>
      <w:r>
        <w:t xml:space="preserve">Partition à trouver sur : </w:t>
      </w:r>
      <w:hyperlink r:id="rId9" w:history="1">
        <w:r w:rsidRPr="00CD72E4">
          <w:rPr>
            <w:rStyle w:val="Lienhypertexte"/>
          </w:rPr>
          <w:t>https://www.lorguesparoisse.fr/images/Chorale/Jai%20vu%20l_eau%20vive.pdf</w:t>
        </w:r>
      </w:hyperlink>
    </w:p>
    <w:p w14:paraId="4B4390B0" w14:textId="24AE2E7C" w:rsidR="0034248A" w:rsidRDefault="0034248A" w:rsidP="000B24BE">
      <w:pPr>
        <w:spacing w:after="0"/>
        <w:jc w:val="both"/>
      </w:pPr>
    </w:p>
    <w:p w14:paraId="7328CE8F" w14:textId="7E4A8AF8" w:rsidR="0034248A" w:rsidRPr="0034248A" w:rsidRDefault="003133A8" w:rsidP="0034248A">
      <w:pPr>
        <w:spacing w:after="0"/>
        <w:jc w:val="both"/>
        <w:rPr>
          <w:u w:val="single"/>
        </w:rPr>
      </w:pPr>
      <w:r>
        <w:rPr>
          <w:u w:val="single"/>
        </w:rPr>
        <w:sym w:font="Wingdings" w:char="F0AA"/>
      </w:r>
      <w:r w:rsidR="0034248A" w:rsidRPr="0034248A">
        <w:rPr>
          <w:u w:val="single"/>
        </w:rPr>
        <w:t>Gloire à Dieu </w:t>
      </w:r>
      <w:r w:rsidR="000F2131">
        <w:rPr>
          <w:u w:val="single"/>
        </w:rPr>
        <w:t xml:space="preserve">(seulement si la célébration a lieu entre le 22 et le 25 avril 2025) </w:t>
      </w:r>
      <w:r w:rsidR="0034248A" w:rsidRPr="0034248A">
        <w:rPr>
          <w:u w:val="single"/>
        </w:rPr>
        <w:t>:</w:t>
      </w:r>
    </w:p>
    <w:p w14:paraId="7120AF4E" w14:textId="4C2B8A67" w:rsidR="0034248A" w:rsidRDefault="0034248A" w:rsidP="0034248A">
      <w:pPr>
        <w:jc w:val="both"/>
      </w:pPr>
      <w:r>
        <w:t>(Il est prévu dans la liturgie de l’Octave de Pâques, c’est-à dire tous les jours entre le dimanche de Pâques et le dimanche suivant. Il peut être lu ou chanté).</w:t>
      </w:r>
    </w:p>
    <w:p w14:paraId="07181CF5" w14:textId="7C876CA7" w:rsidR="0034248A" w:rsidRDefault="0034248A" w:rsidP="00EF766F">
      <w:pPr>
        <w:spacing w:after="0"/>
        <w:jc w:val="both"/>
      </w:pPr>
      <w:r w:rsidRPr="007F654D">
        <w:rPr>
          <w:rFonts w:ascii="Yu Gothic" w:eastAsia="Yu Gothic" w:hAnsi="Yu Gothic" w:hint="eastAsia"/>
          <w:b/>
          <w:bCs/>
          <w:color w:val="B00058"/>
        </w:rPr>
        <w:lastRenderedPageBreak/>
        <w:t>♬</w:t>
      </w:r>
      <w:r>
        <w:t xml:space="preserve">Gloire à Dieu de </w:t>
      </w:r>
      <w:proofErr w:type="gramStart"/>
      <w:r>
        <w:t>Glorious :</w:t>
      </w:r>
      <w:proofErr w:type="gramEnd"/>
      <w:r>
        <w:t xml:space="preserve"> </w:t>
      </w:r>
      <w:hyperlink r:id="rId10" w:history="1">
        <w:r w:rsidRPr="001D41B5">
          <w:rPr>
            <w:rStyle w:val="Lienhypertexte"/>
          </w:rPr>
          <w:t>https://www.youtube.com/watch?v=ThpBfNtHAQs</w:t>
        </w:r>
      </w:hyperlink>
    </w:p>
    <w:p w14:paraId="70ABA69A" w14:textId="1F3A4D63" w:rsidR="00854E9C" w:rsidRPr="0034248A" w:rsidRDefault="0034248A" w:rsidP="00EF766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Gloire à Dieu, au plus haut des cieux,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Et paix sur la terre aux hommes qu’il aime.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Nous te louons, nous te bénissons, nous t’adorons,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Nous te glorifions, nous te rendons grâce, pour ton immense gloire,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Seigneur Dieu, Roi du ciel, Dieu le Père tout-puissant.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Seigneur, Fils unique, Jésus Christ, Seigneur Dieu, Agneau de Dieu, le Fils du Père.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 xml:space="preserve">Toi qui enlèves le </w:t>
      </w:r>
      <w:hyperlink r:id="rId11" w:tooltip="Transgression volontaire d'une règle ou d'un commandement divin - point de rupture entre Dieu et l'homme." w:history="1">
        <w:r w:rsidRPr="0034248A">
          <w:rPr>
            <w:rStyle w:val="Lienhypertexte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péché</w:t>
        </w:r>
      </w:hyperlink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du monde, prends pitié de nous 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 xml:space="preserve">Toi qui enlèves le </w:t>
      </w:r>
      <w:hyperlink r:id="rId12" w:tooltip="Transgression volontaire d'une règle ou d'un commandement divin - point de rupture entre Dieu et l'homme." w:history="1">
        <w:r w:rsidRPr="0034248A">
          <w:rPr>
            <w:rStyle w:val="Lienhypertexte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péché</w:t>
        </w:r>
      </w:hyperlink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du monde, reçois notre prière ;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Toi qui es assis à la droite du Père, prends pitié de nous.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Car toi seul es saint, Toi seul es Seigneur,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Toi seul es le Très-Haut, Jésus Christ, avec le Saint-Esprit</w:t>
      </w:r>
      <w:r w:rsidRPr="0034248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Dans la gloire de Dieu le Père. Amen.</w:t>
      </w:r>
    </w:p>
    <w:p w14:paraId="08CD539F" w14:textId="77777777" w:rsidR="00125500" w:rsidRDefault="00125500" w:rsidP="008903AD">
      <w:pPr>
        <w:jc w:val="both"/>
        <w:rPr>
          <w:rFonts w:ascii="Cavolini" w:hAnsi="Cavolini" w:cs="Cavolini"/>
          <w:b/>
          <w:bCs/>
          <w:color w:val="3259A0"/>
          <w:sz w:val="28"/>
          <w:szCs w:val="28"/>
        </w:rPr>
      </w:pPr>
    </w:p>
    <w:p w14:paraId="0AA8A037" w14:textId="0F2490A2" w:rsidR="008903AD" w:rsidRPr="008903AD" w:rsidRDefault="008903AD" w:rsidP="008903AD">
      <w:pPr>
        <w:jc w:val="both"/>
        <w:rPr>
          <w:rFonts w:ascii="Cavolini" w:hAnsi="Cavolini" w:cs="Cavolini"/>
          <w:b/>
          <w:iCs/>
          <w:color w:val="3259A0"/>
          <w:sz w:val="28"/>
          <w:szCs w:val="28"/>
        </w:rPr>
      </w:pP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sym w:font="Wingdings" w:char="F058"/>
      </w: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t xml:space="preserve"> Liturgie de la Parole</w:t>
      </w:r>
    </w:p>
    <w:p w14:paraId="02D8DC6B" w14:textId="0CC242A2" w:rsidR="00CD7338" w:rsidRPr="00CD7338" w:rsidRDefault="003133A8" w:rsidP="000576F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sym w:font="Wingdings" w:char="F0AA"/>
      </w:r>
      <w:r w:rsidR="00CD7338" w:rsidRPr="00CD73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Première lecture</w:t>
      </w:r>
      <w:r w:rsidR="000576F8" w:rsidRPr="008903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CD7338" w:rsidRPr="00CD73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(</w:t>
      </w:r>
      <w:proofErr w:type="spellStart"/>
      <w:r w:rsidR="00CD7338" w:rsidRPr="00CD73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Ac</w:t>
      </w:r>
      <w:proofErr w:type="spellEnd"/>
      <w:r w:rsidR="00CD7338" w:rsidRPr="00CD73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10, 34a.37-43)</w:t>
      </w:r>
    </w:p>
    <w:p w14:paraId="548C9DDB" w14:textId="77777777" w:rsidR="00CD7338" w:rsidRPr="00CD7338" w:rsidRDefault="00CD7338" w:rsidP="00CD7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Lecture du livre des Actes des Apôtres</w:t>
      </w:r>
    </w:p>
    <w:p w14:paraId="3190C21D" w14:textId="005F7335" w:rsidR="00CD7338" w:rsidRPr="00CD7338" w:rsidRDefault="00CD7338" w:rsidP="00890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En ces jours-là,</w:t>
      </w:r>
      <w:r w:rsidR="001A7DDE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quand Pierre arriva à Césarée</w:t>
      </w:r>
      <w:r w:rsidR="001A7DDE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chez un centurion de l’armée romaine,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br/>
        <w:t>il prit la parole et dit :</w:t>
      </w:r>
      <w:r w:rsidR="001A7DDE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« Vous savez ce qui s’est passé à travers tout le pays des Juifs,</w:t>
      </w:r>
      <w:r w:rsidR="001A7DDE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depuis les commencements en Galilée,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après le baptême proclamé par Jean :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Jésus de Nazareth,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Dieu lui a donné l’onction d’Esprit Saint et de puissance.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Là où il passait, il faisait le bien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et guérissait tous ceux qui étaient sous le pouvoir du diable,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car Dieu était avec lui.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Et nous, nous sommes témoins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de tout ce qu’il a fait dans le pays des Juifs et à Jérusalem.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Celui qu’ils ont supprimé en le suspendant au bois du supplice,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Dieu l’a ressuscité le troisième jour.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Il lui a donné de se manifester,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non pas à tout le peuple,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mais à des témoins que Dieu avait choisis d’avance,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à nous qui avons mangé et bu avec lui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après sa résurrection d’entre les morts.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Dieu nous a chargés d’annoncer au peuple et de témoigner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que lui-même l’a établi Juge des vivants et des</w:t>
      </w:r>
      <w:r w:rsidRPr="00CD7338">
        <w:rPr>
          <w:rFonts w:ascii="Times New Roman" w:eastAsia="Times New Roman" w:hAnsi="Times New Roman" w:cs="Times New Roman"/>
          <w:color w:val="990033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morts.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C’est à Jésus que tous les prophètes rendent ce témoignage :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Quiconque croit en lui</w:t>
      </w:r>
      <w:r w:rsidR="000576F8" w:rsidRPr="008903AD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reçoit par son nom le pardon de ses péchés. »</w:t>
      </w:r>
    </w:p>
    <w:p w14:paraId="19739E11" w14:textId="6654B480" w:rsidR="00CD7338" w:rsidRDefault="00CD7338" w:rsidP="008903AD">
      <w:pPr>
        <w:spacing w:after="100" w:afterAutospacing="1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–</w:t>
      </w:r>
      <w:r w:rsidR="00125500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$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Parole du Seigneur.</w:t>
      </w:r>
    </w:p>
    <w:p w14:paraId="5556DBA0" w14:textId="77777777" w:rsidR="008903AD" w:rsidRDefault="008903AD" w:rsidP="008903AD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</w:p>
    <w:p w14:paraId="682EEAC9" w14:textId="77777777" w:rsidR="00125500" w:rsidRPr="00CD7338" w:rsidRDefault="00125500" w:rsidP="008903AD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</w:p>
    <w:p w14:paraId="6D00C321" w14:textId="1383021E" w:rsidR="00CD7338" w:rsidRPr="00CD7338" w:rsidRDefault="003133A8" w:rsidP="008903AD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sym w:font="Wingdings" w:char="F0AA"/>
      </w:r>
      <w:r w:rsidR="00CD7338" w:rsidRPr="00CD73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>Psaume</w:t>
      </w:r>
      <w:r w:rsidR="000576F8" w:rsidRPr="008903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/>
        </w:rPr>
        <w:t xml:space="preserve"> </w:t>
      </w:r>
      <w:r w:rsidR="00CD7338" w:rsidRPr="00CD73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(117 (118), 1.2, 16-17, 22-23)</w:t>
      </w:r>
    </w:p>
    <w:p w14:paraId="3D91B2D7" w14:textId="52B24311" w:rsidR="00627CC9" w:rsidRDefault="00627CC9" w:rsidP="00627CC9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 </w:t>
      </w:r>
      <w:r w:rsidR="00CD7338" w:rsidRPr="00CD7338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R/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Ce jour que fit le Seigneur est un jour de joie, Alléluia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 !</w:t>
      </w:r>
    </w:p>
    <w:p w14:paraId="2B6662F1" w14:textId="2627778B" w:rsidR="00627CC9" w:rsidRDefault="00627CC9" w:rsidP="00627CC9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0"/>
          <w:szCs w:val="20"/>
          <w:lang w:eastAsia="fr-FR"/>
        </w:rPr>
      </w:pPr>
      <w:r w:rsidRPr="00627CC9">
        <w:rPr>
          <w:rFonts w:ascii="Times New Roman" w:eastAsia="Times New Roman" w:hAnsi="Times New Roman" w:cs="Times New Roman"/>
          <w:color w:val="008080"/>
          <w:sz w:val="20"/>
          <w:szCs w:val="20"/>
          <w:lang w:eastAsia="fr-FR"/>
        </w:rPr>
        <w:t xml:space="preserve">(Partition sur : </w:t>
      </w:r>
      <w:hyperlink r:id="rId13" w:history="1">
        <w:r w:rsidRPr="00627CC9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https://steannewaterloo.com/wp-content/uploads/2013/11/ce-jour-que-fit-le-seigneur-est-un-jour-de-joie.pdf</w:t>
        </w:r>
      </w:hyperlink>
      <w:r w:rsidRPr="00627CC9">
        <w:rPr>
          <w:rFonts w:ascii="Times New Roman" w:eastAsia="Times New Roman" w:hAnsi="Times New Roman" w:cs="Times New Roman"/>
          <w:color w:val="008080"/>
          <w:sz w:val="20"/>
          <w:szCs w:val="20"/>
          <w:lang w:eastAsia="fr-FR"/>
        </w:rPr>
        <w:t>)</w:t>
      </w:r>
    </w:p>
    <w:p w14:paraId="53F65CF6" w14:textId="77777777" w:rsidR="00627CC9" w:rsidRPr="00627CC9" w:rsidRDefault="00627CC9" w:rsidP="00627CC9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0"/>
          <w:szCs w:val="20"/>
          <w:lang w:eastAsia="fr-FR"/>
        </w:rPr>
      </w:pPr>
    </w:p>
    <w:p w14:paraId="562A9796" w14:textId="77777777" w:rsidR="00AF5361" w:rsidRDefault="00627CC9" w:rsidP="00AF5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1. </w:t>
      </w:r>
      <w:r w:rsidR="00CD7338"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Rendez grâce au Seigneur : Il est bon !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  <w:r w:rsidR="00AF5361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       </w:t>
      </w:r>
    </w:p>
    <w:p w14:paraId="658024AF" w14:textId="77777777" w:rsidR="00AF5361" w:rsidRDefault="00CD7338" w:rsidP="00AF5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</w:pP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Éternel est son amour !</w:t>
      </w:r>
      <w:r w:rsidR="00627CC9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="00627CC9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  <w:r w:rsidR="00627CC9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="008903AD" w:rsidRPr="003E2414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ab/>
      </w:r>
      <w:r w:rsidR="008903AD" w:rsidRPr="003E2414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ab/>
      </w:r>
      <w:r w:rsidR="00AF5361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       </w:t>
      </w:r>
      <w:r w:rsidR="00AF5361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="008903AD" w:rsidRPr="003E2414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            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br/>
      </w:r>
      <w:r w:rsidR="00627CC9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Qu’ils le disent,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="00627CC9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ceux qui le craignent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:</w:t>
      </w:r>
      <w:r w:rsidR="00627CC9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="00627CC9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  <w:r w:rsidR="00627CC9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="00AF5361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       </w:t>
      </w:r>
      <w:r w:rsidR="00AF5361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br/>
        <w:t>Éternel est son amour !</w:t>
      </w:r>
      <w:r w:rsidR="00627CC9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="00627CC9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</w:p>
    <w:p w14:paraId="3C1DF9AC" w14:textId="40786324" w:rsidR="00CD7338" w:rsidRPr="00CD7338" w:rsidRDefault="00627CC9" w:rsidP="00AF5361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="003E2414" w:rsidRPr="003E2414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ab/>
      </w:r>
      <w:r w:rsidR="003E2414" w:rsidRPr="003E2414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ab/>
      </w:r>
      <w:r w:rsidR="00AF5361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       </w:t>
      </w:r>
      <w:r w:rsidR="00AF5361"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</w:p>
    <w:p w14:paraId="6D5F3E88" w14:textId="77777777" w:rsidR="00AF5361" w:rsidRDefault="00627CC9" w:rsidP="00AF5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2. </w:t>
      </w:r>
      <w:r w:rsidR="00CD7338"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Le bras du Seigneur se lève,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="00CD7338"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br/>
        <w:t>le bras du Seigneur est fort !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="00CD7338"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br/>
        <w:t>Non, je ne mourrai pas, je vivrai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  <w:r w:rsidR="00CD7338"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br/>
        <w:t>pour annoncer les actions du Seigneur.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 xml:space="preserve">Alléluia ! </w:t>
      </w:r>
    </w:p>
    <w:p w14:paraId="64FFFE9E" w14:textId="000C27CB" w:rsidR="00CD7338" w:rsidRDefault="00627CC9" w:rsidP="00AF5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</w:pP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ab/>
      </w:r>
    </w:p>
    <w:p w14:paraId="60723B8C" w14:textId="77777777"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3. </w:t>
      </w: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La pierre qu’ont rejetée les bâtisseurs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Alléluia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 !</w:t>
      </w:r>
    </w:p>
    <w:p w14:paraId="26052FAA" w14:textId="77777777"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</w:pP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est devenue la pierre d’angle :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Alléluia !</w:t>
      </w:r>
    </w:p>
    <w:p w14:paraId="2D81684F" w14:textId="77777777" w:rsid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</w:pP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c’est là l’œuvre du Seigneur,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Alléluia !</w:t>
      </w:r>
    </w:p>
    <w:p w14:paraId="3638946C" w14:textId="76BEFA2F" w:rsidR="00AF5361" w:rsidRPr="00AF5361" w:rsidRDefault="00AF5361" w:rsidP="00AF5361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</w:pPr>
      <w:r w:rsidRPr="00CD7338"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>la merveille devant nos yeux.</w:t>
      </w:r>
      <w:r>
        <w:rPr>
          <w:rFonts w:ascii="Times New Roman" w:eastAsia="Times New Roman" w:hAnsi="Times New Roman" w:cs="Times New Roman"/>
          <w:color w:val="008080"/>
          <w:sz w:val="24"/>
          <w:szCs w:val="24"/>
          <w:lang w:eastAsia="fr-FR"/>
        </w:rPr>
        <w:t xml:space="preserve"> </w:t>
      </w:r>
      <w:r w:rsidRPr="00627CC9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fr-FR"/>
        </w:rPr>
        <w:t>Alléluia !</w:t>
      </w:r>
    </w:p>
    <w:p w14:paraId="0B5E254D" w14:textId="23F4F465" w:rsidR="00CD7338" w:rsidRPr="003E2414" w:rsidRDefault="003133A8" w:rsidP="00CD7338">
      <w:pPr>
        <w:pStyle w:val="Titre5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lastRenderedPageBreak/>
        <w:sym w:font="Wingdings" w:char="F0AA"/>
      </w:r>
      <w:r w:rsidR="000576F8" w:rsidRPr="003E2414">
        <w:rPr>
          <w:color w:val="000000" w:themeColor="text1"/>
          <w:sz w:val="24"/>
          <w:szCs w:val="24"/>
        </w:rPr>
        <w:t>Evangile</w:t>
      </w:r>
      <w:r w:rsidR="00CD7338" w:rsidRPr="003E2414">
        <w:rPr>
          <w:color w:val="000000" w:themeColor="text1"/>
        </w:rPr>
        <w:t xml:space="preserve"> (</w:t>
      </w:r>
      <w:proofErr w:type="spellStart"/>
      <w:r w:rsidR="00CD7338" w:rsidRPr="003E2414">
        <w:rPr>
          <w:color w:val="000000" w:themeColor="text1"/>
        </w:rPr>
        <w:t>Jn</w:t>
      </w:r>
      <w:proofErr w:type="spellEnd"/>
      <w:r w:rsidR="00CD7338" w:rsidRPr="003E2414">
        <w:rPr>
          <w:color w:val="000000" w:themeColor="text1"/>
        </w:rPr>
        <w:t xml:space="preserve"> 20, 1-9)</w:t>
      </w:r>
    </w:p>
    <w:p w14:paraId="35C9A815" w14:textId="29836951" w:rsidR="00CD7338" w:rsidRDefault="003E2414" w:rsidP="0034248A">
      <w:pPr>
        <w:pStyle w:val="NormalWeb"/>
        <w:spacing w:before="0" w:beforeAutospacing="0" w:after="0" w:afterAutospacing="0"/>
        <w:rPr>
          <w:color w:val="990033"/>
        </w:rPr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>
        <w:rPr>
          <w:rFonts w:ascii="Yu Gothic" w:eastAsia="Yu Gothic" w:hAnsi="Yu Gothic" w:hint="eastAsia"/>
          <w:b/>
          <w:bCs/>
          <w:color w:val="B00058"/>
        </w:rPr>
        <w:t xml:space="preserve"> </w:t>
      </w:r>
      <w:r w:rsidR="00CD7338" w:rsidRPr="00C11049">
        <w:rPr>
          <w:rStyle w:val="lev"/>
          <w:rFonts w:asciiTheme="minorHAnsi" w:hAnsiTheme="minorHAnsi" w:cstheme="minorHAnsi"/>
          <w:color w:val="990033"/>
          <w:sz w:val="22"/>
          <w:szCs w:val="22"/>
        </w:rPr>
        <w:t>Alléluia. Alléluia.</w:t>
      </w:r>
      <w:r w:rsidR="00C11049">
        <w:rPr>
          <w:rFonts w:asciiTheme="minorHAnsi" w:hAnsiTheme="minorHAnsi" w:cstheme="minorHAnsi"/>
          <w:color w:val="990033"/>
          <w:sz w:val="22"/>
          <w:szCs w:val="22"/>
        </w:rPr>
        <w:t xml:space="preserve"> </w:t>
      </w:r>
      <w:r w:rsidR="00CD7338" w:rsidRPr="00C11049">
        <w:rPr>
          <w:rFonts w:asciiTheme="minorHAnsi" w:hAnsiTheme="minorHAnsi" w:cstheme="minorHAnsi"/>
          <w:color w:val="000000" w:themeColor="text1"/>
          <w:sz w:val="22"/>
          <w:szCs w:val="22"/>
        </w:rPr>
        <w:t>Notre Pâque immolée, c’est le Christ !</w:t>
      </w:r>
      <w:r w:rsidR="000576F8" w:rsidRPr="00C1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7338" w:rsidRPr="00C11049">
        <w:rPr>
          <w:rFonts w:asciiTheme="minorHAnsi" w:hAnsiTheme="minorHAnsi" w:cstheme="minorHAnsi"/>
          <w:color w:val="000000" w:themeColor="text1"/>
          <w:sz w:val="22"/>
          <w:szCs w:val="22"/>
        </w:rPr>
        <w:t>Célébrons la Fête dans le Seigneur !</w:t>
      </w:r>
      <w:r w:rsidR="000576F8" w:rsidRPr="00C110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11049">
        <w:rPr>
          <w:rFonts w:ascii="Segoe UI Symbol" w:eastAsia="Yu Gothic" w:hAnsi="Segoe UI Symbol" w:cs="Segoe UI Symbol"/>
          <w:b/>
          <w:bCs/>
          <w:color w:val="B00058"/>
          <w:sz w:val="22"/>
          <w:szCs w:val="22"/>
        </w:rPr>
        <w:t>♬</w:t>
      </w:r>
      <w:r w:rsidR="00CD7338" w:rsidRPr="00C11049">
        <w:rPr>
          <w:rStyle w:val="lev"/>
          <w:rFonts w:asciiTheme="minorHAnsi" w:hAnsiTheme="minorHAnsi" w:cstheme="minorHAnsi"/>
          <w:color w:val="990033"/>
          <w:sz w:val="22"/>
          <w:szCs w:val="22"/>
        </w:rPr>
        <w:t>Alléluia.</w:t>
      </w:r>
      <w:r w:rsidR="00CD7338" w:rsidRPr="0008226D">
        <w:rPr>
          <w:color w:val="990033"/>
        </w:rPr>
        <w:t xml:space="preserve"> </w:t>
      </w:r>
    </w:p>
    <w:p w14:paraId="316C1D0F" w14:textId="77777777" w:rsidR="00C11049" w:rsidRPr="00C11049" w:rsidRDefault="00C11049" w:rsidP="0034248A">
      <w:pPr>
        <w:pStyle w:val="NormalWeb"/>
        <w:spacing w:before="0" w:beforeAutospacing="0" w:after="0" w:afterAutospacing="0"/>
        <w:rPr>
          <w:color w:val="990033"/>
          <w:sz w:val="12"/>
          <w:szCs w:val="12"/>
        </w:rPr>
      </w:pPr>
    </w:p>
    <w:p w14:paraId="1441EE72" w14:textId="6E1AC3C3" w:rsidR="00CD7338" w:rsidRDefault="00CD7338" w:rsidP="00C11049">
      <w:pPr>
        <w:pStyle w:val="NormalWeb"/>
        <w:spacing w:before="0" w:beforeAutospacing="0" w:after="0" w:afterAutospacing="0"/>
        <w:rPr>
          <w:color w:val="008080"/>
        </w:rPr>
      </w:pPr>
      <w:r w:rsidRPr="003E2414">
        <w:rPr>
          <w:color w:val="008080"/>
        </w:rPr>
        <w:t>Évangile de Jésus Christ selon saint Jean</w:t>
      </w:r>
    </w:p>
    <w:p w14:paraId="13D51524" w14:textId="77777777" w:rsidR="00C11049" w:rsidRPr="00C11049" w:rsidRDefault="00C11049" w:rsidP="00C11049">
      <w:pPr>
        <w:pStyle w:val="NormalWeb"/>
        <w:spacing w:before="0" w:beforeAutospacing="0" w:after="0" w:afterAutospacing="0"/>
        <w:rPr>
          <w:color w:val="008080"/>
          <w:sz w:val="12"/>
          <w:szCs w:val="12"/>
        </w:rPr>
      </w:pPr>
    </w:p>
    <w:p w14:paraId="6F07B5A2" w14:textId="77777777" w:rsidR="00627CC9" w:rsidRDefault="00627CC9" w:rsidP="00627CC9">
      <w:pPr>
        <w:pStyle w:val="NormalWeb"/>
        <w:spacing w:before="0" w:beforeAutospacing="0" w:after="0" w:afterAutospacing="0"/>
        <w:jc w:val="both"/>
        <w:rPr>
          <w:color w:val="008080"/>
        </w:rPr>
      </w:pPr>
      <w:r w:rsidRPr="00627CC9">
        <w:rPr>
          <w:color w:val="008080"/>
        </w:rPr>
        <w:t>En ce temps-là,</w:t>
      </w:r>
      <w:r>
        <w:rPr>
          <w:color w:val="008080"/>
        </w:rPr>
        <w:t xml:space="preserve"> </w:t>
      </w:r>
      <w:r w:rsidRPr="00627CC9">
        <w:rPr>
          <w:color w:val="008080"/>
        </w:rPr>
        <w:t>quand les femmes eurent entendu les paroles de l’ange,</w:t>
      </w:r>
      <w:r>
        <w:rPr>
          <w:color w:val="008080"/>
        </w:rPr>
        <w:t xml:space="preserve"> </w:t>
      </w:r>
      <w:r w:rsidRPr="00627CC9">
        <w:rPr>
          <w:color w:val="008080"/>
        </w:rPr>
        <w:t>vite, elles quittèrent le tombeau,</w:t>
      </w:r>
      <w:r>
        <w:rPr>
          <w:color w:val="008080"/>
        </w:rPr>
        <w:t xml:space="preserve"> </w:t>
      </w:r>
      <w:r w:rsidRPr="00627CC9">
        <w:rPr>
          <w:color w:val="008080"/>
        </w:rPr>
        <w:t>remplies à la fois de crainte et d’une grande joie,</w:t>
      </w:r>
      <w:r>
        <w:rPr>
          <w:color w:val="008080"/>
        </w:rPr>
        <w:t xml:space="preserve"> </w:t>
      </w:r>
      <w:r w:rsidRPr="00627CC9">
        <w:rPr>
          <w:color w:val="008080"/>
        </w:rPr>
        <w:t>et elles coururent porter la nouvelle à ses disciples.</w:t>
      </w:r>
      <w:r>
        <w:rPr>
          <w:color w:val="008080"/>
        </w:rPr>
        <w:t xml:space="preserve"> </w:t>
      </w:r>
      <w:r w:rsidRPr="00627CC9">
        <w:rPr>
          <w:color w:val="008080"/>
        </w:rPr>
        <w:t>Et voici que Jésus vint à leur rencontre</w:t>
      </w:r>
      <w:r>
        <w:rPr>
          <w:color w:val="008080"/>
        </w:rPr>
        <w:t xml:space="preserve"> </w:t>
      </w:r>
      <w:r w:rsidRPr="00627CC9">
        <w:rPr>
          <w:color w:val="008080"/>
        </w:rPr>
        <w:t>et leur dit :</w:t>
      </w:r>
      <w:r>
        <w:rPr>
          <w:color w:val="008080"/>
        </w:rPr>
        <w:t xml:space="preserve"> </w:t>
      </w:r>
      <w:r w:rsidRPr="00627CC9">
        <w:rPr>
          <w:color w:val="008080"/>
        </w:rPr>
        <w:t>« Je vous salue. »</w:t>
      </w:r>
      <w:r>
        <w:rPr>
          <w:color w:val="008080"/>
        </w:rPr>
        <w:t xml:space="preserve"> </w:t>
      </w:r>
      <w:r w:rsidRPr="00627CC9">
        <w:rPr>
          <w:color w:val="008080"/>
        </w:rPr>
        <w:t>Elles s’approchèrent, lui saisirent les pieds</w:t>
      </w:r>
      <w:r>
        <w:rPr>
          <w:color w:val="008080"/>
        </w:rPr>
        <w:t xml:space="preserve"> </w:t>
      </w:r>
      <w:r w:rsidRPr="00627CC9">
        <w:rPr>
          <w:color w:val="008080"/>
        </w:rPr>
        <w:t>et se prosternèrent devant lui.</w:t>
      </w:r>
      <w:r>
        <w:rPr>
          <w:color w:val="008080"/>
        </w:rPr>
        <w:t xml:space="preserve"> </w:t>
      </w:r>
      <w:r w:rsidRPr="00627CC9">
        <w:rPr>
          <w:color w:val="008080"/>
        </w:rPr>
        <w:t>Alors Jésus leur dit :</w:t>
      </w:r>
      <w:r>
        <w:rPr>
          <w:color w:val="008080"/>
        </w:rPr>
        <w:t xml:space="preserve"> </w:t>
      </w:r>
      <w:r w:rsidRPr="00627CC9">
        <w:rPr>
          <w:color w:val="008080"/>
        </w:rPr>
        <w:t>« Soyez sans crainte,</w:t>
      </w:r>
      <w:r>
        <w:rPr>
          <w:color w:val="008080"/>
        </w:rPr>
        <w:t xml:space="preserve"> </w:t>
      </w:r>
      <w:r w:rsidRPr="00627CC9">
        <w:rPr>
          <w:color w:val="008080"/>
        </w:rPr>
        <w:t>allez annoncer à mes frères</w:t>
      </w:r>
      <w:r>
        <w:rPr>
          <w:color w:val="008080"/>
        </w:rPr>
        <w:t xml:space="preserve"> </w:t>
      </w:r>
      <w:r w:rsidRPr="00627CC9">
        <w:rPr>
          <w:color w:val="008080"/>
        </w:rPr>
        <w:t>qu’ils doivent se rendre en Galilée :</w:t>
      </w:r>
      <w:r>
        <w:rPr>
          <w:color w:val="008080"/>
        </w:rPr>
        <w:t xml:space="preserve"> </w:t>
      </w:r>
      <w:r w:rsidRPr="00627CC9">
        <w:rPr>
          <w:color w:val="008080"/>
        </w:rPr>
        <w:t>c’est là qu’ils me verront. »</w:t>
      </w:r>
    </w:p>
    <w:p w14:paraId="337D2608" w14:textId="15CFF207" w:rsidR="00627CC9" w:rsidRPr="00627CC9" w:rsidRDefault="00627CC9" w:rsidP="00627CC9">
      <w:pPr>
        <w:pStyle w:val="NormalWeb"/>
        <w:spacing w:before="0" w:beforeAutospacing="0" w:after="0" w:afterAutospacing="0"/>
        <w:jc w:val="both"/>
        <w:rPr>
          <w:color w:val="008080"/>
        </w:rPr>
      </w:pPr>
      <w:r w:rsidRPr="00627CC9">
        <w:rPr>
          <w:color w:val="008080"/>
        </w:rPr>
        <w:t>Tandis qu’elles étaient en chemin,</w:t>
      </w:r>
      <w:r>
        <w:rPr>
          <w:color w:val="008080"/>
        </w:rPr>
        <w:t xml:space="preserve"> </w:t>
      </w:r>
      <w:r w:rsidRPr="00627CC9">
        <w:rPr>
          <w:color w:val="008080"/>
        </w:rPr>
        <w:t>quelques-uns des gardes allèrent en ville</w:t>
      </w:r>
      <w:r>
        <w:rPr>
          <w:color w:val="008080"/>
        </w:rPr>
        <w:t xml:space="preserve"> </w:t>
      </w:r>
      <w:r w:rsidRPr="00627CC9">
        <w:rPr>
          <w:color w:val="008080"/>
        </w:rPr>
        <w:t>annoncer aux grands prêtres tout ce qui s’était passé.</w:t>
      </w:r>
      <w:r>
        <w:rPr>
          <w:color w:val="008080"/>
        </w:rPr>
        <w:t xml:space="preserve"> </w:t>
      </w:r>
      <w:r w:rsidRPr="00627CC9">
        <w:rPr>
          <w:color w:val="008080"/>
        </w:rPr>
        <w:t>Ceux-ci, après s’être réunis avec les anciens</w:t>
      </w:r>
      <w:r>
        <w:rPr>
          <w:color w:val="008080"/>
        </w:rPr>
        <w:t xml:space="preserve"> </w:t>
      </w:r>
      <w:r w:rsidRPr="00627CC9">
        <w:rPr>
          <w:color w:val="008080"/>
        </w:rPr>
        <w:t>et avoir tenu conseil,</w:t>
      </w:r>
      <w:r>
        <w:rPr>
          <w:color w:val="008080"/>
        </w:rPr>
        <w:t xml:space="preserve"> </w:t>
      </w:r>
      <w:r w:rsidRPr="00627CC9">
        <w:rPr>
          <w:color w:val="008080"/>
        </w:rPr>
        <w:t>donnèrent aux soldats une forte somme</w:t>
      </w:r>
      <w:r>
        <w:rPr>
          <w:color w:val="008080"/>
        </w:rPr>
        <w:t xml:space="preserve"> </w:t>
      </w:r>
      <w:r w:rsidRPr="00627CC9">
        <w:rPr>
          <w:color w:val="008080"/>
        </w:rPr>
        <w:t>en disant :</w:t>
      </w:r>
      <w:r>
        <w:rPr>
          <w:color w:val="008080"/>
        </w:rPr>
        <w:t xml:space="preserve"> </w:t>
      </w:r>
      <w:r w:rsidRPr="00627CC9">
        <w:rPr>
          <w:color w:val="008080"/>
        </w:rPr>
        <w:t>« Voici ce que vous direz :</w:t>
      </w:r>
      <w:r>
        <w:rPr>
          <w:color w:val="008080"/>
        </w:rPr>
        <w:t xml:space="preserve"> </w:t>
      </w:r>
      <w:r w:rsidRPr="00627CC9">
        <w:rPr>
          <w:color w:val="008080"/>
        </w:rPr>
        <w:t>“Ses disciples sont venus voler le corps,</w:t>
      </w:r>
      <w:r>
        <w:rPr>
          <w:color w:val="008080"/>
        </w:rPr>
        <w:t xml:space="preserve"> </w:t>
      </w:r>
      <w:r w:rsidRPr="00627CC9">
        <w:rPr>
          <w:color w:val="008080"/>
        </w:rPr>
        <w:t>la nuit pendant que nous dormions.”</w:t>
      </w:r>
      <w:r>
        <w:rPr>
          <w:color w:val="008080"/>
        </w:rPr>
        <w:t xml:space="preserve"> </w:t>
      </w:r>
      <w:r w:rsidRPr="00627CC9">
        <w:rPr>
          <w:color w:val="008080"/>
        </w:rPr>
        <w:t>Et si tout cela vient aux oreilles du gouverneur,</w:t>
      </w:r>
      <w:r>
        <w:rPr>
          <w:color w:val="008080"/>
        </w:rPr>
        <w:t xml:space="preserve"> </w:t>
      </w:r>
      <w:r w:rsidRPr="00627CC9">
        <w:rPr>
          <w:color w:val="008080"/>
        </w:rPr>
        <w:t>nous lui expliquerons la chose,</w:t>
      </w:r>
      <w:r w:rsidRPr="00627CC9">
        <w:rPr>
          <w:color w:val="008080"/>
        </w:rPr>
        <w:br/>
        <w:t>et nous vous éviterons tout ennui. »</w:t>
      </w:r>
      <w:r>
        <w:rPr>
          <w:color w:val="008080"/>
        </w:rPr>
        <w:t xml:space="preserve"> </w:t>
      </w:r>
      <w:r w:rsidRPr="00627CC9">
        <w:rPr>
          <w:color w:val="008080"/>
        </w:rPr>
        <w:t>Les soldats prirent l’argent et suivirent les instructions.</w:t>
      </w:r>
      <w:r w:rsidRPr="00627CC9">
        <w:rPr>
          <w:color w:val="008080"/>
        </w:rPr>
        <w:br/>
        <w:t>Et cette explication s’est propagée chez les Juifs</w:t>
      </w:r>
      <w:r>
        <w:rPr>
          <w:color w:val="008080"/>
        </w:rPr>
        <w:t xml:space="preserve"> </w:t>
      </w:r>
      <w:r w:rsidRPr="00627CC9">
        <w:rPr>
          <w:color w:val="008080"/>
        </w:rPr>
        <w:t>jusqu’à aujourd’hui.</w:t>
      </w:r>
    </w:p>
    <w:p w14:paraId="6328D8CC" w14:textId="77777777" w:rsidR="00627CC9" w:rsidRPr="00627CC9" w:rsidRDefault="00627CC9" w:rsidP="00627CC9">
      <w:pPr>
        <w:pStyle w:val="NormalWeb"/>
        <w:spacing w:before="0" w:beforeAutospacing="0" w:after="0" w:afterAutospacing="0"/>
        <w:rPr>
          <w:color w:val="008080"/>
        </w:rPr>
      </w:pPr>
      <w:r w:rsidRPr="00627CC9">
        <w:rPr>
          <w:color w:val="008080"/>
        </w:rPr>
        <w:t>– Acclamons la Parole de Dieu.</w:t>
      </w:r>
    </w:p>
    <w:p w14:paraId="165B407C" w14:textId="77777777" w:rsidR="00125500" w:rsidRDefault="00125500" w:rsidP="00627CC9">
      <w:pPr>
        <w:pStyle w:val="NormalWeb"/>
        <w:spacing w:before="0" w:beforeAutospacing="0" w:after="0" w:afterAutospacing="0"/>
        <w:jc w:val="both"/>
        <w:rPr>
          <w:color w:val="008080"/>
        </w:rPr>
      </w:pPr>
    </w:p>
    <w:p w14:paraId="352CD61D" w14:textId="77777777" w:rsidR="00AB26CB" w:rsidRDefault="00AB26CB" w:rsidP="00C11049">
      <w:pPr>
        <w:pStyle w:val="NormalWeb"/>
        <w:spacing w:before="0" w:beforeAutospacing="0" w:after="0" w:afterAutospacing="0"/>
        <w:jc w:val="both"/>
        <w:rPr>
          <w:color w:val="008080"/>
        </w:rPr>
      </w:pPr>
    </w:p>
    <w:p w14:paraId="7FCABDA2" w14:textId="77777777" w:rsidR="00AB26CB" w:rsidRDefault="00AB26CB" w:rsidP="00C11049">
      <w:pPr>
        <w:pStyle w:val="NormalWeb"/>
        <w:spacing w:before="0" w:beforeAutospacing="0" w:after="0" w:afterAutospacing="0"/>
        <w:jc w:val="both"/>
        <w:rPr>
          <w:color w:val="008080"/>
        </w:rPr>
      </w:pPr>
    </w:p>
    <w:p w14:paraId="14950916" w14:textId="075082B6" w:rsidR="008C4164" w:rsidRDefault="003133A8" w:rsidP="00C11049">
      <w:pPr>
        <w:pStyle w:val="NormalWeb"/>
        <w:spacing w:before="0" w:beforeAutospacing="0" w:after="0" w:afterAutospacing="0"/>
        <w:jc w:val="both"/>
        <w:rPr>
          <w:rFonts w:eastAsia="Yu Gothic" w:cstheme="minorHAnsi"/>
          <w:b/>
          <w:bCs/>
          <w:color w:val="B00058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sym w:font="Wingdings" w:char="F0AA"/>
      </w:r>
      <w:r w:rsidR="00854E9C" w:rsidRPr="00C11049">
        <w:rPr>
          <w:rFonts w:asciiTheme="minorHAnsi" w:hAnsiTheme="minorHAnsi" w:cstheme="minorHAnsi"/>
          <w:sz w:val="22"/>
          <w:szCs w:val="22"/>
          <w:u w:val="single"/>
        </w:rPr>
        <w:t>Prière Universelle :</w:t>
      </w:r>
      <w:r w:rsidR="008C4164">
        <w:t xml:space="preserve"> </w:t>
      </w:r>
      <w:r w:rsidR="008C4164"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="0042237A">
        <w:rPr>
          <w:rFonts w:ascii="Yu Gothic" w:eastAsia="Yu Gothic" w:hAnsi="Yu Gothic" w:hint="eastAsia"/>
          <w:b/>
          <w:bCs/>
          <w:color w:val="B00058"/>
        </w:rPr>
        <w:t xml:space="preserve"> </w:t>
      </w:r>
      <w:r w:rsidR="00125500">
        <w:rPr>
          <w:rFonts w:eastAsia="Yu Gothic" w:cstheme="minorHAnsi"/>
          <w:b/>
          <w:bCs/>
          <w:color w:val="B00058"/>
        </w:rPr>
        <w:t>Jésus</w:t>
      </w:r>
      <w:r w:rsidR="008C4164" w:rsidRPr="008C4164">
        <w:rPr>
          <w:rFonts w:eastAsia="Yu Gothic" w:cstheme="minorHAnsi"/>
          <w:b/>
          <w:bCs/>
          <w:color w:val="B00058"/>
        </w:rPr>
        <w:t>,</w:t>
      </w:r>
      <w:r w:rsidR="00125500">
        <w:rPr>
          <w:rFonts w:eastAsia="Yu Gothic" w:cstheme="minorHAnsi"/>
          <w:b/>
          <w:bCs/>
          <w:color w:val="B00058"/>
        </w:rPr>
        <w:t xml:space="preserve"> ressuscité,</w:t>
      </w:r>
      <w:r w:rsidR="008C4164" w:rsidRPr="008C4164">
        <w:rPr>
          <w:rFonts w:eastAsia="Yu Gothic" w:cstheme="minorHAnsi"/>
          <w:b/>
          <w:bCs/>
          <w:color w:val="B00058"/>
        </w:rPr>
        <w:t xml:space="preserve"> exauce-nous !</w:t>
      </w:r>
    </w:p>
    <w:p w14:paraId="7B5E40F8" w14:textId="77777777" w:rsidR="00C11049" w:rsidRPr="00C11049" w:rsidRDefault="00C11049" w:rsidP="00C11049">
      <w:pPr>
        <w:pStyle w:val="NormalWeb"/>
        <w:spacing w:before="0" w:beforeAutospacing="0" w:after="0" w:afterAutospacing="0"/>
        <w:jc w:val="both"/>
        <w:rPr>
          <w:color w:val="008080"/>
          <w:sz w:val="22"/>
          <w:szCs w:val="22"/>
        </w:rPr>
      </w:pPr>
    </w:p>
    <w:p w14:paraId="2A3B0C8F" w14:textId="5829AC42" w:rsidR="00E42BDE" w:rsidRPr="00E42BDE" w:rsidRDefault="00E42BDE" w:rsidP="00125500">
      <w:pPr>
        <w:pStyle w:val="Paragraphedeliste"/>
        <w:jc w:val="both"/>
      </w:pPr>
      <w:r w:rsidRPr="00E42BDE">
        <w:t xml:space="preserve">1. Seigneur Jésus, par ta résurrection, tu as vaincu la mort et le péché. Viens nous délivrer de tout sentiment de découragement et de toute tristesse. </w:t>
      </w:r>
      <w:r w:rsidR="00125500">
        <w:t xml:space="preserve">Donne-nous la joie dont nous avons besoin. Aide-nous à communiquer cette joie autour de nous. </w:t>
      </w:r>
      <w:r w:rsidRPr="00E42BDE">
        <w:t>Nous t'en prions, écoute-nous.</w:t>
      </w:r>
    </w:p>
    <w:p w14:paraId="365D8285" w14:textId="77777777" w:rsidR="00E42BDE" w:rsidRPr="00E42BDE" w:rsidRDefault="00E42BDE" w:rsidP="00E42BDE">
      <w:pPr>
        <w:pStyle w:val="Paragraphedeliste"/>
        <w:jc w:val="both"/>
      </w:pPr>
    </w:p>
    <w:p w14:paraId="0ADCA106" w14:textId="51C25158" w:rsidR="00E42BDE" w:rsidRDefault="00E42BDE" w:rsidP="008C4164">
      <w:pPr>
        <w:pStyle w:val="Paragraphedeliste"/>
        <w:jc w:val="both"/>
      </w:pPr>
      <w:r w:rsidRPr="00E42BDE">
        <w:t>2. Seigneur, par ta résurrection, tu as manifesté que nous continuerons de vivre au-delà de la mort. Nous te prions pour tous nos défunts, et nous te demandons de réconforter ceux qui souffrent de l'épreuve du deuil. Nous t'en prions, écoute-nous.</w:t>
      </w:r>
    </w:p>
    <w:p w14:paraId="06EC9EB3" w14:textId="77777777" w:rsidR="00C11049" w:rsidRPr="00E42BDE" w:rsidRDefault="00C11049" w:rsidP="008C4164">
      <w:pPr>
        <w:pStyle w:val="Paragraphedeliste"/>
        <w:jc w:val="both"/>
      </w:pPr>
    </w:p>
    <w:p w14:paraId="0244E48F" w14:textId="6BFC03F2" w:rsidR="00E42BDE" w:rsidRPr="00E42BDE" w:rsidRDefault="00E42BDE" w:rsidP="00125500">
      <w:pPr>
        <w:pStyle w:val="Paragraphedeliste"/>
        <w:jc w:val="both"/>
      </w:pPr>
      <w:r w:rsidRPr="00E42BDE">
        <w:t>3. Seigneur, nous te confions l’avenir de notre pays. Inspire les bons choix</w:t>
      </w:r>
      <w:r w:rsidR="00125500">
        <w:t xml:space="preserve"> à eux qui nous gouvernent</w:t>
      </w:r>
      <w:r w:rsidRPr="00E42BDE">
        <w:t>,</w:t>
      </w:r>
      <w:r w:rsidR="00125500">
        <w:t xml:space="preserve"> afin que le désir de paix habite tous les cœurs.</w:t>
      </w:r>
      <w:r w:rsidRPr="00E42BDE">
        <w:t xml:space="preserve"> Nous t’en prions, écoute-nous.</w:t>
      </w:r>
    </w:p>
    <w:p w14:paraId="27ED53DD" w14:textId="56B71A1A" w:rsidR="00854E9C" w:rsidRDefault="00854E9C"/>
    <w:p w14:paraId="16A65F2D" w14:textId="77777777" w:rsidR="003133A8" w:rsidRDefault="008903AD" w:rsidP="008903AD">
      <w:pPr>
        <w:rPr>
          <w:rFonts w:ascii="Cavolini" w:hAnsi="Cavolini" w:cs="Cavolini"/>
          <w:b/>
          <w:bCs/>
          <w:color w:val="3259A0"/>
          <w:sz w:val="28"/>
          <w:szCs w:val="28"/>
        </w:rPr>
      </w:pP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sym w:font="Wingdings" w:char="F058"/>
      </w: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t xml:space="preserve"> Liturgie eucharistique</w:t>
      </w:r>
    </w:p>
    <w:p w14:paraId="30963DB7" w14:textId="0A9BD7F0" w:rsidR="008903AD" w:rsidRDefault="003133A8" w:rsidP="008903A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Indication pour le prêtre : </w:t>
      </w:r>
      <w:r w:rsidRPr="003133A8">
        <w:rPr>
          <w:rFonts w:cstheme="minorHAnsi"/>
          <w:i/>
          <w:iCs/>
        </w:rPr>
        <w:t>Préface de Pâques n° I ("aujourd'hui")</w:t>
      </w:r>
      <w:r>
        <w:rPr>
          <w:rFonts w:cstheme="minorHAnsi"/>
          <w:i/>
          <w:iCs/>
        </w:rPr>
        <w:t>, selon le calendrier liturgique catholique.</w:t>
      </w:r>
    </w:p>
    <w:p w14:paraId="5343C2E6" w14:textId="77777777" w:rsidR="00AB7C25" w:rsidRPr="003133A8" w:rsidRDefault="00AB7C25" w:rsidP="008903AD">
      <w:pPr>
        <w:rPr>
          <w:rFonts w:cstheme="minorHAnsi"/>
          <w:i/>
          <w:iCs/>
          <w:color w:val="3259A0"/>
          <w:sz w:val="28"/>
          <w:szCs w:val="28"/>
        </w:rPr>
      </w:pPr>
    </w:p>
    <w:p w14:paraId="0ECA58B2" w14:textId="39A6B24B" w:rsidR="008903AD" w:rsidRDefault="008903AD" w:rsidP="008903AD">
      <w:pPr>
        <w:spacing w:after="0"/>
        <w:rPr>
          <w:color w:val="B00058"/>
        </w:rPr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Pr="007F654D">
        <w:rPr>
          <w:color w:val="B00058"/>
        </w:rPr>
        <w:t xml:space="preserve">   </w:t>
      </w:r>
      <w:r>
        <w:rPr>
          <w:color w:val="B00058"/>
        </w:rPr>
        <w:t>Saint, Sain</w:t>
      </w:r>
      <w:r w:rsidR="00125500">
        <w:rPr>
          <w:color w:val="B00058"/>
        </w:rPr>
        <w:t>t</w:t>
      </w:r>
      <w:r>
        <w:rPr>
          <w:color w:val="B00058"/>
        </w:rPr>
        <w:t xml:space="preserve">, Saint, le </w:t>
      </w:r>
      <w:proofErr w:type="gramStart"/>
      <w:r>
        <w:rPr>
          <w:color w:val="B00058"/>
        </w:rPr>
        <w:t>Seigneur !</w:t>
      </w:r>
      <w:proofErr w:type="gramEnd"/>
      <w:r>
        <w:rPr>
          <w:color w:val="B00058"/>
        </w:rPr>
        <w:t xml:space="preserve"> Dieu de l’univers !</w:t>
      </w:r>
    </w:p>
    <w:p w14:paraId="03B95585" w14:textId="77777777" w:rsidR="008903AD" w:rsidRDefault="008903AD" w:rsidP="008903AD">
      <w:pPr>
        <w:spacing w:after="0"/>
        <w:rPr>
          <w:color w:val="B00058"/>
        </w:rPr>
      </w:pPr>
      <w:r>
        <w:rPr>
          <w:color w:val="B00058"/>
        </w:rPr>
        <w:t>Le ciel et la terre sont remplis de ta gloire ! Hosannah au plus haut des cieux !</w:t>
      </w:r>
    </w:p>
    <w:p w14:paraId="78129346" w14:textId="4000736D" w:rsidR="008903AD" w:rsidRDefault="008903AD" w:rsidP="008903AD">
      <w:pPr>
        <w:spacing w:after="0"/>
      </w:pPr>
      <w:r>
        <w:rPr>
          <w:color w:val="B00058"/>
        </w:rPr>
        <w:t>Béni soit celui qui vient au nom du Seigneur !</w:t>
      </w:r>
      <w:r w:rsidR="00125500">
        <w:rPr>
          <w:color w:val="B00058"/>
        </w:rPr>
        <w:t xml:space="preserve"> Hosannah au plus haut des cieux !</w:t>
      </w:r>
    </w:p>
    <w:p w14:paraId="7BA8DAF7" w14:textId="77777777" w:rsidR="008903AD" w:rsidRDefault="008903AD" w:rsidP="008903AD"/>
    <w:p w14:paraId="17E51D5C" w14:textId="6AC1A8A6" w:rsidR="008903AD" w:rsidRPr="00C545EC" w:rsidRDefault="008903AD" w:rsidP="00AB26CB">
      <w:pPr>
        <w:spacing w:after="0"/>
        <w:rPr>
          <w:rFonts w:cstheme="minorHAnsi"/>
          <w:color w:val="B00058"/>
        </w:rPr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Pr="007F654D">
        <w:rPr>
          <w:color w:val="B00058"/>
        </w:rPr>
        <w:t xml:space="preserve">   </w:t>
      </w:r>
      <w:proofErr w:type="gramStart"/>
      <w:r w:rsidRPr="00C545EC">
        <w:rPr>
          <w:b/>
          <w:bCs/>
          <w:color w:val="B00058"/>
          <w:u w:val="single"/>
        </w:rPr>
        <w:t>Anamnèse</w:t>
      </w:r>
      <w:r>
        <w:rPr>
          <w:color w:val="B00058"/>
        </w:rPr>
        <w:t> :</w:t>
      </w:r>
      <w:proofErr w:type="gramEnd"/>
      <w:r>
        <w:rPr>
          <w:color w:val="B00058"/>
        </w:rPr>
        <w:t xml:space="preserve"> </w:t>
      </w:r>
      <w:r w:rsidRPr="00C545EC">
        <w:rPr>
          <w:rFonts w:cstheme="minorHAnsi"/>
          <w:color w:val="B00058"/>
          <w:lang w:val="en-GB"/>
        </w:rPr>
        <w:t xml:space="preserve">(air </w:t>
      </w:r>
      <w:proofErr w:type="spellStart"/>
      <w:r w:rsidRPr="00C545EC">
        <w:rPr>
          <w:rFonts w:cstheme="minorHAnsi"/>
          <w:color w:val="B00058"/>
          <w:lang w:val="en-GB"/>
        </w:rPr>
        <w:t>d’Amazing</w:t>
      </w:r>
      <w:proofErr w:type="spellEnd"/>
      <w:r w:rsidRPr="00C545EC">
        <w:rPr>
          <w:rFonts w:cstheme="minorHAnsi"/>
          <w:color w:val="B00058"/>
          <w:lang w:val="en-GB"/>
        </w:rPr>
        <w:t xml:space="preserve"> Grace)</w:t>
      </w:r>
    </w:p>
    <w:p w14:paraId="4BA40DFD" w14:textId="77777777" w:rsidR="008903AD" w:rsidRPr="00C545EC" w:rsidRDefault="008903AD" w:rsidP="00C11049">
      <w:pPr>
        <w:pStyle w:val="Titre2"/>
        <w:spacing w:before="0"/>
        <w:rPr>
          <w:rFonts w:asciiTheme="minorHAnsi" w:hAnsiTheme="minorHAnsi" w:cstheme="minorHAnsi"/>
          <w:color w:val="B00058"/>
          <w:sz w:val="22"/>
          <w:szCs w:val="22"/>
        </w:rPr>
      </w:pPr>
      <w:r w:rsidRPr="00C545EC">
        <w:rPr>
          <w:rFonts w:asciiTheme="minorHAnsi" w:hAnsiTheme="minorHAnsi" w:cstheme="minorHAnsi"/>
          <w:color w:val="B00058"/>
          <w:sz w:val="22"/>
          <w:szCs w:val="22"/>
        </w:rPr>
        <w:t>Gloire à Toi, qui étais mort, gloire à Toi, Jésus ! Gloire à Toi, qui es vivant, gloire à Toi !</w:t>
      </w:r>
    </w:p>
    <w:p w14:paraId="6FB98C42" w14:textId="4153C729" w:rsidR="008903AD" w:rsidRDefault="008903AD" w:rsidP="00C11049">
      <w:pPr>
        <w:pStyle w:val="Titre2"/>
        <w:spacing w:before="0"/>
        <w:rPr>
          <w:rFonts w:asciiTheme="minorHAnsi" w:hAnsiTheme="minorHAnsi" w:cstheme="minorHAnsi"/>
          <w:color w:val="B00058"/>
          <w:sz w:val="22"/>
          <w:szCs w:val="22"/>
        </w:rPr>
      </w:pPr>
      <w:r w:rsidRPr="00C545EC">
        <w:rPr>
          <w:rFonts w:asciiTheme="minorHAnsi" w:hAnsiTheme="minorHAnsi" w:cstheme="minorHAnsi"/>
          <w:color w:val="B00058"/>
          <w:sz w:val="22"/>
          <w:szCs w:val="22"/>
        </w:rPr>
        <w:t xml:space="preserve">Gloire à Toi, Ressuscité ! Viens </w:t>
      </w:r>
      <w:r w:rsidR="00956220">
        <w:rPr>
          <w:rFonts w:asciiTheme="minorHAnsi" w:hAnsiTheme="minorHAnsi" w:cstheme="minorHAnsi"/>
          <w:color w:val="B00058"/>
          <w:sz w:val="22"/>
          <w:szCs w:val="22"/>
        </w:rPr>
        <w:t>Seigneur Jésus !</w:t>
      </w:r>
      <w:r w:rsidRPr="00C545EC">
        <w:rPr>
          <w:rFonts w:asciiTheme="minorHAnsi" w:hAnsiTheme="minorHAnsi" w:cstheme="minorHAnsi"/>
          <w:color w:val="B00058"/>
          <w:sz w:val="22"/>
          <w:szCs w:val="22"/>
        </w:rPr>
        <w:t xml:space="preserve"> </w:t>
      </w:r>
      <w:r w:rsidR="00956220">
        <w:rPr>
          <w:rFonts w:asciiTheme="minorHAnsi" w:hAnsiTheme="minorHAnsi" w:cstheme="minorHAnsi"/>
          <w:color w:val="B00058"/>
          <w:sz w:val="22"/>
          <w:szCs w:val="22"/>
        </w:rPr>
        <w:t>A</w:t>
      </w:r>
      <w:r w:rsidRPr="00C545EC">
        <w:rPr>
          <w:rFonts w:asciiTheme="minorHAnsi" w:hAnsiTheme="minorHAnsi" w:cstheme="minorHAnsi"/>
          <w:color w:val="B00058"/>
          <w:sz w:val="22"/>
          <w:szCs w:val="22"/>
        </w:rPr>
        <w:t>ujourd’hui, et jusqu’au dernier jour. </w:t>
      </w:r>
    </w:p>
    <w:p w14:paraId="7DC0DF10" w14:textId="77777777" w:rsidR="008903AD" w:rsidRDefault="008903AD" w:rsidP="008903AD">
      <w:pPr>
        <w:pStyle w:val="Titre2"/>
        <w:rPr>
          <w:sz w:val="24"/>
          <w:szCs w:val="28"/>
        </w:rPr>
      </w:pPr>
    </w:p>
    <w:p w14:paraId="6B3A6531" w14:textId="611C229F" w:rsidR="008903AD" w:rsidRDefault="008903AD" w:rsidP="008903AD">
      <w:pPr>
        <w:pStyle w:val="Titre2"/>
        <w:jc w:val="both"/>
        <w:rPr>
          <w:rFonts w:asciiTheme="minorHAnsi" w:hAnsiTheme="minorHAnsi" w:cstheme="minorHAnsi"/>
          <w:sz w:val="22"/>
          <w:szCs w:val="22"/>
        </w:rPr>
      </w:pPr>
      <w:r w:rsidRPr="00152F91">
        <w:rPr>
          <w:rFonts w:asciiTheme="minorHAnsi" w:hAnsiTheme="minorHAnsi" w:cstheme="minorHAnsi"/>
          <w:sz w:val="22"/>
          <w:szCs w:val="22"/>
        </w:rPr>
        <w:t xml:space="preserve">« Notre Père qui </w:t>
      </w:r>
      <w:proofErr w:type="gramStart"/>
      <w:r w:rsidRPr="00152F91">
        <w:rPr>
          <w:rFonts w:asciiTheme="minorHAnsi" w:hAnsiTheme="minorHAnsi" w:cstheme="minorHAnsi"/>
          <w:sz w:val="22"/>
          <w:szCs w:val="22"/>
        </w:rPr>
        <w:t>es</w:t>
      </w:r>
      <w:proofErr w:type="gramEnd"/>
      <w:r w:rsidRPr="00152F91">
        <w:rPr>
          <w:rFonts w:asciiTheme="minorHAnsi" w:hAnsiTheme="minorHAnsi" w:cstheme="minorHAnsi"/>
          <w:sz w:val="22"/>
          <w:szCs w:val="22"/>
        </w:rPr>
        <w:t xml:space="preserve"> aux cieux, que ton nom soit sanctifié, que ton règne vienne, que ta volonté soit faite sur la terre comme au ciel. Donne-nous aujourd’hui notre pain de ce jour, pardonne-nous nos offenses, comme nous pardonnons aussi à ceux qui nous ont offensé, et ne nous laisse pas entrer en tentation, mais délivre-nous du mal. »</w:t>
      </w:r>
    </w:p>
    <w:p w14:paraId="2187F491" w14:textId="77777777" w:rsidR="00AB7C25" w:rsidRPr="008C4164" w:rsidRDefault="00AB7C25" w:rsidP="008C4164"/>
    <w:p w14:paraId="17126EA0" w14:textId="77777777" w:rsidR="00AB7C25" w:rsidRDefault="008903AD" w:rsidP="00AB26CB">
      <w:pPr>
        <w:spacing w:after="0"/>
        <w:rPr>
          <w:color w:val="B00058"/>
        </w:rPr>
      </w:pPr>
      <w:r w:rsidRPr="007F654D">
        <w:rPr>
          <w:rFonts w:ascii="Yu Gothic" w:eastAsia="Yu Gothic" w:hAnsi="Yu Gothic" w:hint="eastAsia"/>
          <w:b/>
          <w:bCs/>
          <w:color w:val="B00058"/>
        </w:rPr>
        <w:lastRenderedPageBreak/>
        <w:t>♬</w:t>
      </w:r>
      <w:r w:rsidRPr="007F654D">
        <w:rPr>
          <w:color w:val="B00058"/>
        </w:rPr>
        <w:t xml:space="preserve"> </w:t>
      </w:r>
      <w:r w:rsidR="00AB26CB" w:rsidRPr="00AB26CB">
        <w:rPr>
          <w:color w:val="000000" w:themeColor="text1"/>
        </w:rPr>
        <w:t xml:space="preserve">Chant de la fraction du </w:t>
      </w:r>
      <w:proofErr w:type="gramStart"/>
      <w:r w:rsidR="00AB26CB" w:rsidRPr="00AB26CB">
        <w:rPr>
          <w:color w:val="000000" w:themeColor="text1"/>
        </w:rPr>
        <w:t>pain :</w:t>
      </w:r>
      <w:proofErr w:type="gramEnd"/>
      <w:r w:rsidRPr="00AB26CB">
        <w:rPr>
          <w:color w:val="B00058"/>
        </w:rPr>
        <w:t xml:space="preserve"> </w:t>
      </w:r>
    </w:p>
    <w:p w14:paraId="1AC9F40F" w14:textId="392AA8EC" w:rsidR="00AB7C25" w:rsidRPr="00AB7C25" w:rsidRDefault="008903AD" w:rsidP="00AB26CB">
      <w:pPr>
        <w:spacing w:after="0"/>
        <w:rPr>
          <w:color w:val="B00058"/>
        </w:rPr>
      </w:pPr>
      <w:r w:rsidRPr="00152F91">
        <w:rPr>
          <w:rFonts w:cstheme="minorHAnsi"/>
          <w:color w:val="B00058"/>
        </w:rPr>
        <w:t xml:space="preserve">Agneau de Dieu, </w:t>
      </w:r>
      <w:r w:rsidR="00AB26CB">
        <w:rPr>
          <w:rFonts w:cstheme="minorHAnsi"/>
          <w:color w:val="B00058"/>
        </w:rPr>
        <w:t xml:space="preserve">qui enlève les péchés du monde, </w:t>
      </w:r>
    </w:p>
    <w:p w14:paraId="326CAE3A" w14:textId="2EC370C5" w:rsidR="00AB26CB" w:rsidRDefault="00AB26CB" w:rsidP="00AB7C25">
      <w:pPr>
        <w:spacing w:after="0"/>
        <w:ind w:left="2832" w:firstLine="708"/>
        <w:rPr>
          <w:color w:val="B00058"/>
        </w:rPr>
      </w:pPr>
      <w:r>
        <w:rPr>
          <w:rFonts w:cstheme="minorHAnsi"/>
          <w:color w:val="B00058"/>
        </w:rPr>
        <w:t>prends pitié de nous (bis).</w:t>
      </w:r>
    </w:p>
    <w:p w14:paraId="7AD2909F" w14:textId="77777777" w:rsidR="00AB7C25" w:rsidRDefault="00AB26CB" w:rsidP="00AB7C25">
      <w:pPr>
        <w:spacing w:after="0"/>
        <w:rPr>
          <w:rFonts w:cstheme="minorHAnsi"/>
          <w:color w:val="B00058"/>
        </w:rPr>
      </w:pPr>
      <w:r w:rsidRPr="00152F91">
        <w:rPr>
          <w:rFonts w:cstheme="minorHAnsi"/>
          <w:color w:val="B00058"/>
        </w:rPr>
        <w:t xml:space="preserve">Agneau de Dieu, </w:t>
      </w:r>
      <w:r>
        <w:rPr>
          <w:rFonts w:cstheme="minorHAnsi"/>
          <w:color w:val="B00058"/>
        </w:rPr>
        <w:t xml:space="preserve">qui enlève les péchés du monde, </w:t>
      </w:r>
    </w:p>
    <w:p w14:paraId="738295DA" w14:textId="3DEAFC01" w:rsidR="008C4164" w:rsidRDefault="00AB26CB" w:rsidP="00AB7C25">
      <w:pPr>
        <w:spacing w:after="0"/>
        <w:ind w:left="2832" w:firstLine="708"/>
        <w:rPr>
          <w:rFonts w:cstheme="minorHAnsi"/>
          <w:color w:val="B00058"/>
        </w:rPr>
      </w:pPr>
      <w:r>
        <w:rPr>
          <w:rFonts w:cstheme="minorHAnsi"/>
          <w:color w:val="B00058"/>
        </w:rPr>
        <w:t>donne-nous la paix.</w:t>
      </w:r>
    </w:p>
    <w:p w14:paraId="5FD549CA" w14:textId="74A44AEC" w:rsidR="00AB26CB" w:rsidRDefault="00AB26CB" w:rsidP="00AB26CB">
      <w:pPr>
        <w:spacing w:after="0"/>
        <w:rPr>
          <w:color w:val="B00058"/>
        </w:rPr>
      </w:pPr>
    </w:p>
    <w:p w14:paraId="3FAD6D54" w14:textId="77777777" w:rsidR="00AB7C25" w:rsidRPr="00AB26CB" w:rsidRDefault="00AB7C25" w:rsidP="00AB26CB">
      <w:pPr>
        <w:spacing w:after="0"/>
        <w:rPr>
          <w:color w:val="B00058"/>
        </w:rPr>
      </w:pPr>
    </w:p>
    <w:p w14:paraId="5CA75EF5" w14:textId="06491444" w:rsidR="008903AD" w:rsidRPr="008C4164" w:rsidRDefault="00AB26CB" w:rsidP="008903AD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882E9E" wp14:editId="7ABE875D">
            <wp:simplePos x="0" y="0"/>
            <wp:positionH relativeFrom="margin">
              <wp:posOffset>3931285</wp:posOffset>
            </wp:positionH>
            <wp:positionV relativeFrom="margin">
              <wp:posOffset>6350</wp:posOffset>
            </wp:positionV>
            <wp:extent cx="2748915" cy="1694180"/>
            <wp:effectExtent l="0" t="0" r="0" b="1270"/>
            <wp:wrapSquare wrapText="bothSides"/>
            <wp:docPr id="2" name="Image 2" descr="Santa Pasqua nella gioia di Cristo Risorto – Rinnovamento nello Spirito  Santo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ta Pasqua nella gioia di Cristo Risorto – Rinnovamento nello Spirito  Santo March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3AD" w:rsidRPr="008C4164">
        <w:rPr>
          <w:u w:val="single"/>
        </w:rPr>
        <w:t>Propositions de chants de communion ou de méditation :</w:t>
      </w:r>
    </w:p>
    <w:p w14:paraId="1BF2CA54" w14:textId="0CB7E7ED" w:rsidR="008903AD" w:rsidRDefault="008903AD" w:rsidP="00C11049">
      <w:pPr>
        <w:spacing w:after="0"/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 w:rsidRPr="007F654D">
        <w:rPr>
          <w:color w:val="B00058"/>
        </w:rPr>
        <w:t xml:space="preserve"> </w:t>
      </w:r>
      <w:r>
        <w:t xml:space="preserve">Regardez l’humilité de </w:t>
      </w:r>
      <w:proofErr w:type="gramStart"/>
      <w:r>
        <w:t>Dieu :</w:t>
      </w:r>
      <w:proofErr w:type="gramEnd"/>
      <w:r>
        <w:t xml:space="preserve"> </w:t>
      </w:r>
      <w:hyperlink r:id="rId15" w:history="1">
        <w:r w:rsidRPr="004D0869">
          <w:rPr>
            <w:rStyle w:val="Lienhypertexte"/>
          </w:rPr>
          <w:t>https://www.youtube.com/watch?v=wrEB2PVKiLM</w:t>
        </w:r>
      </w:hyperlink>
    </w:p>
    <w:p w14:paraId="2541B2FC" w14:textId="27AF6318" w:rsidR="008C4164" w:rsidRDefault="008C4164" w:rsidP="00C11049">
      <w:pPr>
        <w:spacing w:after="0"/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>
        <w:rPr>
          <w:rFonts w:ascii="Yu Gothic" w:eastAsia="Yu Gothic" w:hAnsi="Yu Gothic" w:hint="eastAsia"/>
          <w:b/>
          <w:bCs/>
          <w:color w:val="B00058"/>
        </w:rPr>
        <w:t xml:space="preserve"> </w:t>
      </w:r>
      <w:r>
        <w:t xml:space="preserve">Qui mange ma </w:t>
      </w:r>
      <w:proofErr w:type="gramStart"/>
      <w:r>
        <w:t>chair :</w:t>
      </w:r>
      <w:proofErr w:type="gramEnd"/>
      <w:r>
        <w:t xml:space="preserve"> </w:t>
      </w:r>
      <w:hyperlink r:id="rId16" w:history="1">
        <w:r w:rsidRPr="004D0869">
          <w:rPr>
            <w:rStyle w:val="Lienhypertexte"/>
          </w:rPr>
          <w:t>https://www.youtube.com/watch?v=R3OWMXaXOGM</w:t>
        </w:r>
      </w:hyperlink>
    </w:p>
    <w:p w14:paraId="64750019" w14:textId="33DADEA7" w:rsidR="00542231" w:rsidRDefault="0042237A" w:rsidP="00C11049">
      <w:pPr>
        <w:spacing w:after="0"/>
        <w:rPr>
          <w:rStyle w:val="Lienhypertexte"/>
        </w:rPr>
      </w:pPr>
      <w:r w:rsidRPr="007F654D">
        <w:rPr>
          <w:rFonts w:ascii="Yu Gothic" w:eastAsia="Yu Gothic" w:hAnsi="Yu Gothic" w:hint="eastAsia"/>
          <w:b/>
          <w:bCs/>
          <w:color w:val="B00058"/>
        </w:rPr>
        <w:t>♬</w:t>
      </w:r>
      <w:r>
        <w:rPr>
          <w:rFonts w:ascii="Yu Gothic" w:eastAsia="Yu Gothic" w:hAnsi="Yu Gothic" w:hint="eastAsia"/>
          <w:b/>
          <w:bCs/>
          <w:color w:val="B00058"/>
        </w:rPr>
        <w:t xml:space="preserve"> </w:t>
      </w:r>
      <w:r>
        <w:t xml:space="preserve">Je suis </w:t>
      </w:r>
      <w:proofErr w:type="gramStart"/>
      <w:r>
        <w:t>vivant :</w:t>
      </w:r>
      <w:proofErr w:type="gramEnd"/>
      <w:r>
        <w:t xml:space="preserve"> </w:t>
      </w:r>
      <w:hyperlink r:id="rId17" w:history="1">
        <w:r w:rsidRPr="004D0869">
          <w:rPr>
            <w:rStyle w:val="Lienhypertexte"/>
          </w:rPr>
          <w:t>https://www.youtube.com/watch?v=uYP6e_GQnIk</w:t>
        </w:r>
      </w:hyperlink>
    </w:p>
    <w:p w14:paraId="068163CB" w14:textId="7ED7A470" w:rsidR="00916D3E" w:rsidRDefault="00916D3E" w:rsidP="00C11049">
      <w:pPr>
        <w:spacing w:after="0"/>
      </w:pPr>
    </w:p>
    <w:p w14:paraId="57257EFA" w14:textId="77777777" w:rsidR="00916D3E" w:rsidRDefault="00916D3E" w:rsidP="00C11049">
      <w:pPr>
        <w:spacing w:after="0"/>
      </w:pPr>
    </w:p>
    <w:p w14:paraId="0A1090DF" w14:textId="7A6CB2FC" w:rsidR="00542231" w:rsidRPr="003D7A05" w:rsidRDefault="00542231" w:rsidP="00542231">
      <w:pPr>
        <w:rPr>
          <w:sz w:val="28"/>
          <w:szCs w:val="28"/>
        </w:rPr>
      </w:pP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sym w:font="Wingdings" w:char="F058"/>
      </w:r>
      <w:r w:rsidRPr="00994DE2">
        <w:rPr>
          <w:rFonts w:ascii="Cavolini" w:hAnsi="Cavolini" w:cs="Cavolini"/>
          <w:b/>
          <w:bCs/>
          <w:color w:val="3259A0"/>
          <w:sz w:val="28"/>
          <w:szCs w:val="28"/>
        </w:rPr>
        <w:t xml:space="preserve"> Envoi</w:t>
      </w:r>
    </w:p>
    <w:p w14:paraId="4E467E0B" w14:textId="3F2160C5" w:rsidR="008C4164" w:rsidRPr="00C11049" w:rsidRDefault="0042237A" w:rsidP="00C11049">
      <w:pPr>
        <w:spacing w:after="0"/>
        <w:rPr>
          <w:rFonts w:cstheme="minorHAnsi"/>
        </w:rPr>
      </w:pPr>
      <w:r w:rsidRPr="00C11049">
        <w:rPr>
          <w:rFonts w:ascii="Segoe UI Symbol" w:eastAsia="Yu Gothic" w:hAnsi="Segoe UI Symbol" w:cs="Segoe UI Symbol"/>
          <w:b/>
          <w:bCs/>
          <w:color w:val="B00058"/>
        </w:rPr>
        <w:t>♬</w:t>
      </w:r>
      <w:r w:rsidRPr="00C11049">
        <w:rPr>
          <w:rFonts w:eastAsia="Yu Gothic" w:cstheme="minorHAnsi"/>
          <w:b/>
          <w:bCs/>
          <w:color w:val="B00058"/>
        </w:rPr>
        <w:t xml:space="preserve"> </w:t>
      </w:r>
      <w:r w:rsidR="00542231" w:rsidRPr="00C11049">
        <w:rPr>
          <w:rFonts w:cstheme="minorHAnsi"/>
        </w:rPr>
        <w:t xml:space="preserve">Tu nous as sauvés : </w:t>
      </w:r>
      <w:hyperlink r:id="rId18" w:history="1">
        <w:r w:rsidR="00542231" w:rsidRPr="00C11049">
          <w:rPr>
            <w:rStyle w:val="Lienhypertexte"/>
            <w:rFonts w:cstheme="minorHAnsi"/>
          </w:rPr>
          <w:t>https://www.youtube.com/watch?v=ROTIlHjzGBs</w:t>
        </w:r>
      </w:hyperlink>
    </w:p>
    <w:p w14:paraId="7AAFD4F2" w14:textId="3AA4C61C" w:rsidR="0042237A" w:rsidRDefault="0042237A" w:rsidP="00C11049">
      <w:pPr>
        <w:spacing w:after="0"/>
        <w:rPr>
          <w:rStyle w:val="Lienhypertexte"/>
          <w:rFonts w:cstheme="minorHAnsi"/>
        </w:rPr>
      </w:pPr>
      <w:r w:rsidRPr="00C11049">
        <w:rPr>
          <w:rFonts w:ascii="Segoe UI Symbol" w:eastAsia="Yu Gothic" w:hAnsi="Segoe UI Symbol" w:cs="Segoe UI Symbol"/>
          <w:b/>
          <w:bCs/>
          <w:color w:val="B00058"/>
        </w:rPr>
        <w:t>♬</w:t>
      </w:r>
      <w:r w:rsidRPr="00C11049">
        <w:rPr>
          <w:rFonts w:eastAsia="Yu Gothic" w:cstheme="minorHAnsi"/>
          <w:b/>
          <w:bCs/>
          <w:color w:val="B00058"/>
        </w:rPr>
        <w:t xml:space="preserve"> </w:t>
      </w:r>
      <w:r w:rsidRPr="00C11049">
        <w:rPr>
          <w:rFonts w:cstheme="minorHAnsi"/>
        </w:rPr>
        <w:t xml:space="preserve">Que ma bouche chante ta louange : </w:t>
      </w:r>
      <w:hyperlink r:id="rId19" w:history="1">
        <w:r w:rsidRPr="00C11049">
          <w:rPr>
            <w:rStyle w:val="Lienhypertexte"/>
            <w:rFonts w:cstheme="minorHAnsi"/>
          </w:rPr>
          <w:t>https://www.youtube.com/watch?v=KTXkDEen3m0</w:t>
        </w:r>
      </w:hyperlink>
    </w:p>
    <w:p w14:paraId="5E50ECE6" w14:textId="77777777" w:rsidR="00C11049" w:rsidRPr="00C11049" w:rsidRDefault="00C11049" w:rsidP="00C11049">
      <w:pPr>
        <w:spacing w:after="0"/>
        <w:rPr>
          <w:rFonts w:cstheme="minorHAnsi"/>
          <w:sz w:val="12"/>
          <w:szCs w:val="12"/>
        </w:rPr>
      </w:pPr>
    </w:p>
    <w:p w14:paraId="17A882C0" w14:textId="651AF01B" w:rsidR="003133A8" w:rsidRDefault="003133A8" w:rsidP="0042237A">
      <w:pPr>
        <w:spacing w:after="0"/>
        <w:rPr>
          <w:sz w:val="16"/>
          <w:szCs w:val="16"/>
        </w:rPr>
      </w:pPr>
    </w:p>
    <w:p w14:paraId="1C86B12C" w14:textId="75965AB8" w:rsidR="003133A8" w:rsidRDefault="003133A8" w:rsidP="0042237A">
      <w:pPr>
        <w:spacing w:after="0"/>
        <w:rPr>
          <w:sz w:val="16"/>
          <w:szCs w:val="16"/>
        </w:rPr>
      </w:pPr>
    </w:p>
    <w:p w14:paraId="37039242" w14:textId="48182A85" w:rsidR="003133A8" w:rsidRDefault="003133A8" w:rsidP="0042237A">
      <w:pPr>
        <w:spacing w:after="0"/>
        <w:rPr>
          <w:sz w:val="16"/>
          <w:szCs w:val="16"/>
        </w:rPr>
      </w:pPr>
    </w:p>
    <w:p w14:paraId="1633E1AB" w14:textId="052D593A" w:rsidR="003133A8" w:rsidRDefault="003133A8" w:rsidP="0042237A">
      <w:pPr>
        <w:spacing w:after="0"/>
        <w:rPr>
          <w:sz w:val="16"/>
          <w:szCs w:val="16"/>
        </w:rPr>
      </w:pPr>
    </w:p>
    <w:p w14:paraId="44A4BEF5" w14:textId="557A1B0B" w:rsidR="003133A8" w:rsidRDefault="003133A8" w:rsidP="0042237A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F90A" wp14:editId="709CE274">
                <wp:simplePos x="0" y="0"/>
                <wp:positionH relativeFrom="column">
                  <wp:posOffset>-55880</wp:posOffset>
                </wp:positionH>
                <wp:positionV relativeFrom="paragraph">
                  <wp:posOffset>50800</wp:posOffset>
                </wp:positionV>
                <wp:extent cx="6781800" cy="357554"/>
                <wp:effectExtent l="0" t="0" r="19050" b="234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57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3F76D" w14:textId="77777777" w:rsidR="00C11049" w:rsidRDefault="00C11049" w:rsidP="00C110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2237A">
                              <w:rPr>
                                <w:sz w:val="16"/>
                                <w:szCs w:val="16"/>
                              </w:rPr>
                              <w:t xml:space="preserve">Textes bibliques : </w:t>
                            </w:r>
                            <w:hyperlink r:id="rId20" w:history="1">
                              <w:r w:rsidRPr="0042237A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https://www.aelf.org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507F6F3" w14:textId="77777777" w:rsidR="00C11049" w:rsidRPr="0042237A" w:rsidRDefault="00C11049" w:rsidP="00C110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42237A">
                              <w:rPr>
                                <w:sz w:val="16"/>
                                <w:szCs w:val="16"/>
                              </w:rPr>
                              <w:t xml:space="preserve">Photos : </w:t>
                            </w:r>
                            <w:hyperlink r:id="rId21" w:history="1">
                              <w:r w:rsidRPr="0042237A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http://www.chretiensaujourdhui.com/vivre-les-fetes/paques/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hyperlink r:id="rId22" w:history="1">
                              <w:r w:rsidRPr="001D41B5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http://www.rns-marche.it/santa-pasqua-nella-gioia-di-cristo-risorto/</w:t>
                              </w:r>
                            </w:hyperlink>
                          </w:p>
                          <w:p w14:paraId="0BC5E3D2" w14:textId="77777777" w:rsidR="00C11049" w:rsidRDefault="00C110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2F90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.4pt;margin-top:4pt;width:534pt;height:2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4HNwIAAHw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" fillcolor="white [3201]" strokeweight=".5pt">
                <v:textbox>
                  <w:txbxContent>
                    <w:p w14:paraId="6C13F76D" w14:textId="77777777" w:rsidR="00C11049" w:rsidRDefault="00C11049" w:rsidP="00C110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2237A">
                        <w:rPr>
                          <w:sz w:val="16"/>
                          <w:szCs w:val="16"/>
                        </w:rPr>
                        <w:t xml:space="preserve">Textes bibliques : </w:t>
                      </w:r>
                      <w:hyperlink r:id="rId23" w:history="1">
                        <w:r w:rsidRPr="0042237A">
                          <w:rPr>
                            <w:rStyle w:val="Lienhypertexte"/>
                            <w:sz w:val="16"/>
                            <w:szCs w:val="16"/>
                          </w:rPr>
                          <w:t>https://www.aelf.org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507F6F3" w14:textId="77777777" w:rsidR="00C11049" w:rsidRPr="0042237A" w:rsidRDefault="00C11049" w:rsidP="00C110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42237A">
                        <w:rPr>
                          <w:sz w:val="16"/>
                          <w:szCs w:val="16"/>
                        </w:rPr>
                        <w:t xml:space="preserve">Photos : </w:t>
                      </w:r>
                      <w:hyperlink r:id="rId24" w:history="1">
                        <w:r w:rsidRPr="0042237A">
                          <w:rPr>
                            <w:rStyle w:val="Lienhypertexte"/>
                            <w:sz w:val="16"/>
                            <w:szCs w:val="16"/>
                          </w:rPr>
                          <w:t>http://www.chretiensaujourdhui.com/vivre-les-fetes/paques/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hyperlink r:id="rId25" w:history="1">
                        <w:r w:rsidRPr="001D41B5">
                          <w:rPr>
                            <w:rStyle w:val="Lienhypertexte"/>
                            <w:sz w:val="16"/>
                            <w:szCs w:val="16"/>
                          </w:rPr>
                          <w:t>http://www.rns-marche.it/santa-pasqua-nella-gioia-di-cristo-risorto/</w:t>
                        </w:r>
                      </w:hyperlink>
                    </w:p>
                    <w:p w14:paraId="0BC5E3D2" w14:textId="77777777" w:rsidR="00C11049" w:rsidRDefault="00C11049"/>
                  </w:txbxContent>
                </v:textbox>
              </v:shape>
            </w:pict>
          </mc:Fallback>
        </mc:AlternateContent>
      </w:r>
    </w:p>
    <w:p w14:paraId="79FC0F02" w14:textId="3D8567AF" w:rsidR="0042237A" w:rsidRDefault="0042237A" w:rsidP="0042237A">
      <w:pPr>
        <w:spacing w:after="0"/>
        <w:rPr>
          <w:sz w:val="16"/>
          <w:szCs w:val="16"/>
        </w:rPr>
      </w:pPr>
    </w:p>
    <w:p w14:paraId="0C8F0E3A" w14:textId="77777777" w:rsidR="003133A8" w:rsidRDefault="003133A8" w:rsidP="0042237A">
      <w:pPr>
        <w:spacing w:after="0"/>
        <w:rPr>
          <w:sz w:val="16"/>
          <w:szCs w:val="16"/>
        </w:rPr>
      </w:pPr>
    </w:p>
    <w:p w14:paraId="378C7DAB" w14:textId="77777777" w:rsidR="003133A8" w:rsidRDefault="003133A8" w:rsidP="0042237A">
      <w:pPr>
        <w:spacing w:after="0"/>
        <w:rPr>
          <w:sz w:val="16"/>
          <w:szCs w:val="16"/>
        </w:rPr>
      </w:pPr>
    </w:p>
    <w:p w14:paraId="4828B87C" w14:textId="77777777" w:rsidR="003133A8" w:rsidRDefault="003133A8" w:rsidP="0042237A">
      <w:pPr>
        <w:spacing w:after="0"/>
        <w:rPr>
          <w:sz w:val="16"/>
          <w:szCs w:val="16"/>
        </w:rPr>
      </w:pPr>
    </w:p>
    <w:p w14:paraId="211CF45C" w14:textId="77777777" w:rsidR="003133A8" w:rsidRDefault="003133A8" w:rsidP="0042237A">
      <w:pPr>
        <w:spacing w:after="0"/>
        <w:rPr>
          <w:sz w:val="16"/>
          <w:szCs w:val="16"/>
        </w:rPr>
      </w:pPr>
    </w:p>
    <w:p w14:paraId="53292EC5" w14:textId="77777777" w:rsidR="003133A8" w:rsidRDefault="003133A8" w:rsidP="0042237A">
      <w:pPr>
        <w:spacing w:after="0"/>
        <w:rPr>
          <w:sz w:val="16"/>
          <w:szCs w:val="16"/>
        </w:rPr>
      </w:pPr>
    </w:p>
    <w:p w14:paraId="142ED3CC" w14:textId="77777777" w:rsidR="003133A8" w:rsidRDefault="003133A8" w:rsidP="0042237A">
      <w:pPr>
        <w:spacing w:after="0"/>
        <w:rPr>
          <w:sz w:val="16"/>
          <w:szCs w:val="16"/>
        </w:rPr>
      </w:pPr>
    </w:p>
    <w:p w14:paraId="3CCF51BC" w14:textId="77777777" w:rsidR="003133A8" w:rsidRDefault="003133A8" w:rsidP="0042237A">
      <w:pPr>
        <w:spacing w:after="0"/>
        <w:rPr>
          <w:sz w:val="16"/>
          <w:szCs w:val="16"/>
        </w:rPr>
      </w:pPr>
    </w:p>
    <w:p w14:paraId="4C14DB86" w14:textId="77777777" w:rsidR="003133A8" w:rsidRDefault="003133A8" w:rsidP="0042237A">
      <w:pPr>
        <w:spacing w:after="0"/>
        <w:rPr>
          <w:sz w:val="16"/>
          <w:szCs w:val="16"/>
        </w:rPr>
      </w:pPr>
    </w:p>
    <w:p w14:paraId="00C55AA3" w14:textId="77777777" w:rsidR="003133A8" w:rsidRDefault="003133A8" w:rsidP="0042237A">
      <w:pPr>
        <w:spacing w:after="0"/>
        <w:rPr>
          <w:sz w:val="16"/>
          <w:szCs w:val="16"/>
        </w:rPr>
      </w:pPr>
    </w:p>
    <w:p w14:paraId="71368609" w14:textId="77777777" w:rsidR="003133A8" w:rsidRDefault="003133A8" w:rsidP="0042237A">
      <w:pPr>
        <w:spacing w:after="0"/>
        <w:rPr>
          <w:sz w:val="16"/>
          <w:szCs w:val="16"/>
        </w:rPr>
      </w:pPr>
    </w:p>
    <w:p w14:paraId="2FC5891E" w14:textId="475E42B4" w:rsidR="003133A8" w:rsidRDefault="003133A8" w:rsidP="0042237A">
      <w:pPr>
        <w:spacing w:after="0"/>
        <w:rPr>
          <w:sz w:val="16"/>
          <w:szCs w:val="16"/>
        </w:rPr>
      </w:pPr>
    </w:p>
    <w:p w14:paraId="1065289F" w14:textId="77777777" w:rsidR="003133A8" w:rsidRDefault="003133A8" w:rsidP="0042237A">
      <w:pPr>
        <w:spacing w:after="0"/>
        <w:rPr>
          <w:sz w:val="16"/>
          <w:szCs w:val="16"/>
        </w:rPr>
      </w:pPr>
    </w:p>
    <w:p w14:paraId="4D1C5D82" w14:textId="77777777" w:rsidR="003133A8" w:rsidRDefault="003133A8" w:rsidP="0042237A">
      <w:pPr>
        <w:spacing w:after="0"/>
        <w:rPr>
          <w:sz w:val="16"/>
          <w:szCs w:val="16"/>
        </w:rPr>
      </w:pPr>
    </w:p>
    <w:p w14:paraId="215D23B8" w14:textId="77777777" w:rsidR="003133A8" w:rsidRDefault="003133A8" w:rsidP="0042237A">
      <w:pPr>
        <w:spacing w:after="0"/>
        <w:rPr>
          <w:sz w:val="16"/>
          <w:szCs w:val="16"/>
        </w:rPr>
      </w:pPr>
    </w:p>
    <w:p w14:paraId="0A266A23" w14:textId="1933FEE5" w:rsidR="003133A8" w:rsidRDefault="003133A8" w:rsidP="0042237A">
      <w:pPr>
        <w:spacing w:after="0"/>
        <w:rPr>
          <w:sz w:val="16"/>
          <w:szCs w:val="16"/>
        </w:rPr>
      </w:pPr>
    </w:p>
    <w:p w14:paraId="080C89A7" w14:textId="77777777" w:rsidR="003133A8" w:rsidRDefault="003133A8" w:rsidP="0042237A">
      <w:pPr>
        <w:spacing w:after="0"/>
        <w:rPr>
          <w:sz w:val="16"/>
          <w:szCs w:val="16"/>
        </w:rPr>
      </w:pPr>
    </w:p>
    <w:p w14:paraId="5CB87098" w14:textId="77777777" w:rsidR="003133A8" w:rsidRDefault="003133A8" w:rsidP="0042237A">
      <w:pPr>
        <w:spacing w:after="0"/>
        <w:rPr>
          <w:sz w:val="16"/>
          <w:szCs w:val="16"/>
        </w:rPr>
      </w:pPr>
    </w:p>
    <w:p w14:paraId="48F637A8" w14:textId="77777777" w:rsidR="003133A8" w:rsidRDefault="003133A8" w:rsidP="0042237A">
      <w:pPr>
        <w:spacing w:after="0"/>
        <w:rPr>
          <w:sz w:val="16"/>
          <w:szCs w:val="16"/>
        </w:rPr>
      </w:pPr>
    </w:p>
    <w:p w14:paraId="339B3308" w14:textId="77777777" w:rsidR="003133A8" w:rsidRDefault="003133A8" w:rsidP="0042237A">
      <w:pPr>
        <w:spacing w:after="0"/>
        <w:rPr>
          <w:sz w:val="16"/>
          <w:szCs w:val="16"/>
        </w:rPr>
      </w:pPr>
    </w:p>
    <w:p w14:paraId="2BCD1537" w14:textId="77777777" w:rsidR="003133A8" w:rsidRDefault="003133A8" w:rsidP="0042237A">
      <w:pPr>
        <w:spacing w:after="0"/>
        <w:rPr>
          <w:sz w:val="16"/>
          <w:szCs w:val="16"/>
        </w:rPr>
      </w:pPr>
    </w:p>
    <w:p w14:paraId="089E3ACC" w14:textId="77777777" w:rsidR="003133A8" w:rsidRDefault="003133A8" w:rsidP="0042237A">
      <w:pPr>
        <w:spacing w:after="0"/>
        <w:rPr>
          <w:sz w:val="16"/>
          <w:szCs w:val="16"/>
        </w:rPr>
      </w:pPr>
    </w:p>
    <w:p w14:paraId="3EF38083" w14:textId="77777777" w:rsidR="003133A8" w:rsidRDefault="003133A8" w:rsidP="0042237A">
      <w:pPr>
        <w:spacing w:after="0"/>
        <w:rPr>
          <w:sz w:val="16"/>
          <w:szCs w:val="16"/>
        </w:rPr>
      </w:pPr>
    </w:p>
    <w:p w14:paraId="7B1AB9C9" w14:textId="77777777" w:rsidR="003133A8" w:rsidRDefault="003133A8" w:rsidP="0042237A">
      <w:pPr>
        <w:spacing w:after="0"/>
        <w:rPr>
          <w:sz w:val="16"/>
          <w:szCs w:val="16"/>
        </w:rPr>
      </w:pPr>
    </w:p>
    <w:p w14:paraId="47C1F949" w14:textId="77777777" w:rsidR="003133A8" w:rsidRDefault="003133A8" w:rsidP="0042237A">
      <w:pPr>
        <w:spacing w:after="0"/>
        <w:rPr>
          <w:sz w:val="16"/>
          <w:szCs w:val="16"/>
        </w:rPr>
      </w:pPr>
    </w:p>
    <w:p w14:paraId="549FCEEE" w14:textId="77777777" w:rsidR="00025AF0" w:rsidRDefault="00025AF0" w:rsidP="0042237A">
      <w:pPr>
        <w:spacing w:after="0"/>
        <w:rPr>
          <w:sz w:val="16"/>
          <w:szCs w:val="16"/>
        </w:rPr>
      </w:pPr>
    </w:p>
    <w:p w14:paraId="4D329567" w14:textId="77777777" w:rsidR="00025AF0" w:rsidRDefault="00025AF0" w:rsidP="0042237A">
      <w:pPr>
        <w:spacing w:after="0"/>
        <w:rPr>
          <w:sz w:val="16"/>
          <w:szCs w:val="16"/>
        </w:rPr>
      </w:pPr>
    </w:p>
    <w:p w14:paraId="49695AF0" w14:textId="77777777" w:rsidR="00025AF0" w:rsidRDefault="00025AF0" w:rsidP="0042237A">
      <w:pPr>
        <w:spacing w:after="0"/>
        <w:rPr>
          <w:sz w:val="16"/>
          <w:szCs w:val="16"/>
        </w:rPr>
      </w:pPr>
    </w:p>
    <w:p w14:paraId="4CC86BE7" w14:textId="77777777" w:rsidR="00025AF0" w:rsidRDefault="00025AF0" w:rsidP="0042237A">
      <w:pPr>
        <w:spacing w:after="0"/>
        <w:rPr>
          <w:sz w:val="16"/>
          <w:szCs w:val="16"/>
        </w:rPr>
      </w:pPr>
    </w:p>
    <w:p w14:paraId="1DE2D157" w14:textId="77777777" w:rsidR="00025AF0" w:rsidRDefault="00025AF0" w:rsidP="0042237A">
      <w:pPr>
        <w:spacing w:after="0"/>
        <w:rPr>
          <w:sz w:val="16"/>
          <w:szCs w:val="16"/>
        </w:rPr>
      </w:pPr>
    </w:p>
    <w:p w14:paraId="1FFD37C0" w14:textId="77777777" w:rsidR="00025AF0" w:rsidRDefault="00025AF0" w:rsidP="0042237A">
      <w:pPr>
        <w:spacing w:after="0"/>
        <w:rPr>
          <w:sz w:val="16"/>
          <w:szCs w:val="16"/>
        </w:rPr>
      </w:pPr>
    </w:p>
    <w:p w14:paraId="3D8CB872" w14:textId="77777777" w:rsidR="00025AF0" w:rsidRDefault="00025AF0" w:rsidP="0042237A">
      <w:pPr>
        <w:spacing w:after="0"/>
        <w:rPr>
          <w:sz w:val="16"/>
          <w:szCs w:val="16"/>
        </w:rPr>
      </w:pPr>
    </w:p>
    <w:p w14:paraId="6312F952" w14:textId="39FE70D1" w:rsidR="00025AF0" w:rsidRDefault="00025AF0" w:rsidP="0042237A">
      <w:pPr>
        <w:spacing w:after="0"/>
        <w:rPr>
          <w:sz w:val="16"/>
          <w:szCs w:val="16"/>
        </w:rPr>
      </w:pPr>
    </w:p>
    <w:p w14:paraId="459FB735" w14:textId="6FBB9001" w:rsidR="00025AF0" w:rsidRDefault="00025AF0" w:rsidP="0042237A">
      <w:pPr>
        <w:spacing w:after="0"/>
        <w:rPr>
          <w:sz w:val="16"/>
          <w:szCs w:val="16"/>
        </w:rPr>
      </w:pPr>
    </w:p>
    <w:p w14:paraId="23536EA3" w14:textId="4D070BD2" w:rsidR="00025AF0" w:rsidRDefault="00AF10A4" w:rsidP="0042237A">
      <w:pPr>
        <w:spacing w:after="0"/>
        <w:rPr>
          <w:sz w:val="16"/>
          <w:szCs w:val="16"/>
        </w:rPr>
      </w:pPr>
      <w:r w:rsidRPr="00BD7EA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C6EE729" wp14:editId="5DFF9859">
            <wp:simplePos x="0" y="0"/>
            <wp:positionH relativeFrom="margin">
              <wp:posOffset>4817745</wp:posOffset>
            </wp:positionH>
            <wp:positionV relativeFrom="margin">
              <wp:posOffset>9192260</wp:posOffset>
            </wp:positionV>
            <wp:extent cx="1589394" cy="527050"/>
            <wp:effectExtent l="0" t="0" r="0" b="6350"/>
            <wp:wrapSquare wrapText="bothSides"/>
            <wp:docPr id="5" name="Image 4" descr="Une image contenant Police, Graphique, graphisme,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7981D32-8329-3B40-2ADC-2078880F27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Graphique, graphisme,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37981D32-8329-3B40-2ADC-2078880F27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94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77731" w14:textId="7CFA2969" w:rsidR="00025AF0" w:rsidRDefault="00025AF0" w:rsidP="0042237A">
      <w:pPr>
        <w:spacing w:after="0"/>
        <w:rPr>
          <w:sz w:val="16"/>
          <w:szCs w:val="16"/>
        </w:rPr>
      </w:pPr>
    </w:p>
    <w:p w14:paraId="56A58551" w14:textId="56CB36ED" w:rsidR="00025AF0" w:rsidRPr="00025AF0" w:rsidRDefault="00025AF0" w:rsidP="0042237A">
      <w:pPr>
        <w:spacing w:after="0"/>
        <w:rPr>
          <w:sz w:val="24"/>
          <w:szCs w:val="24"/>
        </w:rPr>
      </w:pPr>
      <w:r>
        <w:rPr>
          <w:sz w:val="24"/>
          <w:szCs w:val="24"/>
        </w:rPr>
        <w:t>DDEC 56 – Service Formation Humaine et Chrétienne</w:t>
      </w:r>
    </w:p>
    <w:sectPr w:rsidR="00025AF0" w:rsidRPr="00025AF0" w:rsidSect="00AB26CB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0880"/>
    <w:multiLevelType w:val="hybridMultilevel"/>
    <w:tmpl w:val="68562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2E8C"/>
    <w:multiLevelType w:val="hybridMultilevel"/>
    <w:tmpl w:val="25C20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8224">
    <w:abstractNumId w:val="0"/>
  </w:num>
  <w:num w:numId="2" w16cid:durableId="186393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9C"/>
    <w:rsid w:val="00025AF0"/>
    <w:rsid w:val="000576F8"/>
    <w:rsid w:val="0008226D"/>
    <w:rsid w:val="000B24BE"/>
    <w:rsid w:val="000E279A"/>
    <w:rsid w:val="000F2131"/>
    <w:rsid w:val="00125500"/>
    <w:rsid w:val="001A7DDE"/>
    <w:rsid w:val="003133A8"/>
    <w:rsid w:val="0034248A"/>
    <w:rsid w:val="003E2414"/>
    <w:rsid w:val="0042237A"/>
    <w:rsid w:val="00542231"/>
    <w:rsid w:val="00627CC9"/>
    <w:rsid w:val="008409CE"/>
    <w:rsid w:val="00854E9C"/>
    <w:rsid w:val="008903AD"/>
    <w:rsid w:val="008C4164"/>
    <w:rsid w:val="00916D3E"/>
    <w:rsid w:val="00956220"/>
    <w:rsid w:val="00AB26CB"/>
    <w:rsid w:val="00AB7C25"/>
    <w:rsid w:val="00AF10A4"/>
    <w:rsid w:val="00AF5361"/>
    <w:rsid w:val="00BA62B7"/>
    <w:rsid w:val="00C11049"/>
    <w:rsid w:val="00CA3160"/>
    <w:rsid w:val="00CD7338"/>
    <w:rsid w:val="00E42BDE"/>
    <w:rsid w:val="00EE3F31"/>
    <w:rsid w:val="00E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8C39"/>
  <w15:chartTrackingRefBased/>
  <w15:docId w15:val="{9DD38679-14C2-4F79-96E3-715D4BA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4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0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CD7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D73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4E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4E9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54E9C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CD733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D733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D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7338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890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S2oD7wx8OM" TargetMode="External"/><Relationship Id="rId13" Type="http://schemas.openxmlformats.org/officeDocument/2006/relationships/hyperlink" Target="https://steannewaterloo.com/wp-content/uploads/2013/11/ce-jour-que-fit-le-seigneur-est-un-jour-de-joie.pdf" TargetMode="External"/><Relationship Id="rId18" Type="http://schemas.openxmlformats.org/officeDocument/2006/relationships/hyperlink" Target="https://www.youtube.com/watch?v=ROTIlHjzGBs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www.chretiensaujourdhui.com/vivre-les-fetes/paques/" TargetMode="External"/><Relationship Id="rId7" Type="http://schemas.openxmlformats.org/officeDocument/2006/relationships/hyperlink" Target="https://www.youtube.com/watch?v=Kr07Yqw7zew" TargetMode="External"/><Relationship Id="rId12" Type="http://schemas.openxmlformats.org/officeDocument/2006/relationships/hyperlink" Target="https://eglise.catholique.fr/glossaire/peche" TargetMode="External"/><Relationship Id="rId17" Type="http://schemas.openxmlformats.org/officeDocument/2006/relationships/hyperlink" Target="https://www.youtube.com/watch?v=uYP6e_GQnIk" TargetMode="External"/><Relationship Id="rId25" Type="http://schemas.openxmlformats.org/officeDocument/2006/relationships/hyperlink" Target="http://www.rns-marche.it/santa-pasqua-nella-gioia-di-cristo-risort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3OWMXaXOGM" TargetMode="External"/><Relationship Id="rId20" Type="http://schemas.openxmlformats.org/officeDocument/2006/relationships/hyperlink" Target="https://www.aelf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7v5RAXwvDI" TargetMode="External"/><Relationship Id="rId11" Type="http://schemas.openxmlformats.org/officeDocument/2006/relationships/hyperlink" Target="https://eglise.catholique.fr/glossaire/peche" TargetMode="External"/><Relationship Id="rId24" Type="http://schemas.openxmlformats.org/officeDocument/2006/relationships/hyperlink" Target="http://www.chretiensaujourdhui.com/vivre-les-fetes/paqu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wrEB2PVKiLM" TargetMode="External"/><Relationship Id="rId23" Type="http://schemas.openxmlformats.org/officeDocument/2006/relationships/hyperlink" Target="https://www.aelf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ThpBfNtHAQs" TargetMode="External"/><Relationship Id="rId19" Type="http://schemas.openxmlformats.org/officeDocument/2006/relationships/hyperlink" Target="https://www.youtube.com/watch?v=KTXkDEen3m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rguesparoisse.fr/images/Chorale/Jai%20vu%20l_eau%20vive.pdf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rns-marche.it/santa-pasqua-nella-gioia-di-cristo-risort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1452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DE LA PESCHARDIERE - (DDEC 56)</dc:creator>
  <cp:keywords/>
  <dc:description/>
  <cp:lastModifiedBy>Myriam DE LA PESCHARDIERE</cp:lastModifiedBy>
  <cp:revision>14</cp:revision>
  <dcterms:created xsi:type="dcterms:W3CDTF">2021-03-23T13:13:00Z</dcterms:created>
  <dcterms:modified xsi:type="dcterms:W3CDTF">2025-03-24T13:44:00Z</dcterms:modified>
</cp:coreProperties>
</file>